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93" w:rsidRDefault="00034F93" w:rsidP="00034F93">
      <w:bookmarkStart w:id="0" w:name="_GoBack"/>
      <w:bookmarkEnd w:id="0"/>
      <w:r>
        <w:t>Statistika nuda je</w:t>
      </w:r>
    </w:p>
    <w:p w:rsidR="00034F93" w:rsidRDefault="00034F93" w:rsidP="00034F93">
      <w:r>
        <w:t>Kdyby se v komnatách</w:t>
      </w:r>
    </w:p>
    <w:p w:rsidR="00034F93" w:rsidRDefault="00034F93" w:rsidP="00034F93">
      <w:r>
        <w:t>Dělání</w:t>
      </w:r>
    </w:p>
    <w:p w:rsidR="00034F93" w:rsidRDefault="00034F93" w:rsidP="00034F93">
      <w:r>
        <w:t>Buchet je spousta</w:t>
      </w:r>
    </w:p>
    <w:p w:rsidR="00034F93" w:rsidRDefault="00034F93" w:rsidP="00034F93">
      <w:r>
        <w:t>Mravenčí ukolébavka</w:t>
      </w:r>
    </w:p>
    <w:p w:rsidR="00034F93" w:rsidRDefault="00034F93" w:rsidP="00034F93">
      <w:r>
        <w:t>Když se zamiluje kůň</w:t>
      </w:r>
    </w:p>
    <w:p w:rsidR="00034F93" w:rsidRDefault="00034F93" w:rsidP="00034F93">
      <w:r>
        <w:t>Jestli to nebude láska</w:t>
      </w:r>
      <w:r>
        <w:br w:type="textWrapping" w:clear="all"/>
      </w:r>
    </w:p>
    <w:p w:rsidR="00503A08" w:rsidRDefault="00503A08"/>
    <w:sectPr w:rsidR="0050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3"/>
    <w:rsid w:val="00034F93"/>
    <w:rsid w:val="005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015E-F853-4DD8-AB34-33A8193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F9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>TRISIA, a.s.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Szkanderová Hodinková</dc:creator>
  <cp:keywords/>
  <dc:description/>
  <cp:lastModifiedBy>Veronika Szkanderová Hodinková</cp:lastModifiedBy>
  <cp:revision>1</cp:revision>
  <dcterms:created xsi:type="dcterms:W3CDTF">2023-05-04T07:29:00Z</dcterms:created>
  <dcterms:modified xsi:type="dcterms:W3CDTF">2023-05-04T07:29:00Z</dcterms:modified>
</cp:coreProperties>
</file>