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2771" w14:textId="6769FBA0" w:rsidR="0030156B" w:rsidRPr="00E1577B" w:rsidRDefault="00E1577B" w:rsidP="00E1577B">
      <w:pPr>
        <w:jc w:val="center"/>
        <w:rPr>
          <w:b/>
          <w:bCs/>
          <w:caps/>
          <w:sz w:val="44"/>
          <w:szCs w:val="44"/>
        </w:rPr>
      </w:pPr>
      <w:r w:rsidRPr="00E1577B">
        <w:rPr>
          <w:b/>
          <w:bCs/>
          <w:caps/>
          <w:sz w:val="44"/>
          <w:szCs w:val="44"/>
        </w:rPr>
        <w:t>Myšlenkový pochod</w:t>
      </w:r>
    </w:p>
    <w:p w14:paraId="67E72787" w14:textId="1DB68F09" w:rsidR="00E1577B" w:rsidRDefault="00E1577B" w:rsidP="00E1577B">
      <w:pPr>
        <w:jc w:val="center"/>
        <w:rPr>
          <w:b/>
          <w:bCs/>
          <w:sz w:val="44"/>
          <w:szCs w:val="44"/>
        </w:rPr>
      </w:pPr>
      <w:r w:rsidRPr="00E1577B">
        <w:rPr>
          <w:b/>
          <w:bCs/>
          <w:sz w:val="44"/>
          <w:szCs w:val="44"/>
        </w:rPr>
        <w:t>Repertoárový list</w:t>
      </w:r>
    </w:p>
    <w:p w14:paraId="7F99FFBE" w14:textId="78B179CA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 xml:space="preserve">Make </w:t>
      </w:r>
      <w:proofErr w:type="spellStart"/>
      <w:r w:rsidRPr="00E1577B">
        <w:rPr>
          <w:sz w:val="44"/>
          <w:szCs w:val="44"/>
        </w:rPr>
        <w:t>it</w:t>
      </w:r>
      <w:proofErr w:type="spellEnd"/>
      <w:r w:rsidRPr="00E1577B">
        <w:rPr>
          <w:sz w:val="44"/>
          <w:szCs w:val="44"/>
        </w:rPr>
        <w:t xml:space="preserve"> double</w:t>
      </w:r>
    </w:p>
    <w:p w14:paraId="4B9A4334" w14:textId="1F97B30A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>Smutno-veselá</w:t>
      </w:r>
    </w:p>
    <w:p w14:paraId="19BC4E91" w14:textId="5382D0E4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>Všechno při starým</w:t>
      </w:r>
    </w:p>
    <w:p w14:paraId="5C949664" w14:textId="551DFF01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>Bernardýn</w:t>
      </w:r>
    </w:p>
    <w:p w14:paraId="7ACCAF90" w14:textId="53F80B18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>Počkej, co?</w:t>
      </w:r>
    </w:p>
    <w:p w14:paraId="6DCE70BB" w14:textId="2773D6B5" w:rsidR="00E1577B" w:rsidRP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>Jdu s vámi</w:t>
      </w:r>
    </w:p>
    <w:p w14:paraId="4BE0B0F7" w14:textId="517B6536" w:rsidR="00E1577B" w:rsidRDefault="00E1577B" w:rsidP="00E1577B">
      <w:pPr>
        <w:jc w:val="center"/>
        <w:rPr>
          <w:sz w:val="44"/>
          <w:szCs w:val="44"/>
        </w:rPr>
      </w:pPr>
      <w:r w:rsidRPr="00E1577B">
        <w:rPr>
          <w:sz w:val="44"/>
          <w:szCs w:val="44"/>
        </w:rPr>
        <w:t xml:space="preserve">Táhni </w:t>
      </w:r>
      <w:proofErr w:type="spellStart"/>
      <w:r w:rsidRPr="00E1577B">
        <w:rPr>
          <w:sz w:val="44"/>
          <w:szCs w:val="44"/>
        </w:rPr>
        <w:t>nácku</w:t>
      </w:r>
      <w:proofErr w:type="spellEnd"/>
    </w:p>
    <w:p w14:paraId="05E6B45E" w14:textId="4905B4B0" w:rsidR="00E1577B" w:rsidRPr="00E1577B" w:rsidRDefault="00E1577B" w:rsidP="00E1577B">
      <w:pPr>
        <w:jc w:val="center"/>
        <w:rPr>
          <w:sz w:val="44"/>
          <w:szCs w:val="44"/>
        </w:rPr>
      </w:pPr>
      <w:r>
        <w:rPr>
          <w:sz w:val="44"/>
          <w:szCs w:val="44"/>
        </w:rPr>
        <w:t>Kytara kvůli punku</w:t>
      </w:r>
    </w:p>
    <w:sectPr w:rsidR="00E1577B" w:rsidRPr="00E1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B2"/>
    <w:rsid w:val="0030156B"/>
    <w:rsid w:val="00B407B2"/>
    <w:rsid w:val="00E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C563"/>
  <w15:chartTrackingRefBased/>
  <w15:docId w15:val="{D2858A26-F537-4C8A-9D2C-E698268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3</cp:revision>
  <dcterms:created xsi:type="dcterms:W3CDTF">2022-09-23T07:37:00Z</dcterms:created>
  <dcterms:modified xsi:type="dcterms:W3CDTF">2022-09-23T07:40:00Z</dcterms:modified>
</cp:coreProperties>
</file>