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2008" w14:textId="238CA38E" w:rsidR="00B13F5E" w:rsidRDefault="000737F5" w:rsidP="000737F5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>REPERTOÁROVÝ LIST</w:t>
      </w:r>
    </w:p>
    <w:p w14:paraId="567A84F6" w14:textId="77777777" w:rsidR="000737F5" w:rsidRPr="000737F5" w:rsidRDefault="000737F5" w:rsidP="000737F5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3E235876" w14:textId="1C6681C2" w:rsidR="000737F5" w:rsidRPr="000737F5" w:rsidRDefault="000737F5" w:rsidP="000737F5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737F5">
        <w:rPr>
          <w:rFonts w:ascii="Calibri" w:hAnsi="Calibri" w:cs="Calibri"/>
          <w:b/>
          <w:bCs/>
          <w:sz w:val="28"/>
          <w:szCs w:val="28"/>
        </w:rPr>
        <w:t>…TVŮJ VĚČNĚ BEDŘICH</w:t>
      </w:r>
    </w:p>
    <w:p w14:paraId="054CF9FA" w14:textId="77777777" w:rsidR="000737F5" w:rsidRPr="000737F5" w:rsidRDefault="000737F5" w:rsidP="000737F5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30E38E87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9AD3AEC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0737F5">
        <w:rPr>
          <w:rFonts w:ascii="Calibri" w:hAnsi="Calibri" w:cs="Calibri"/>
          <w:b/>
          <w:bCs/>
          <w:sz w:val="24"/>
          <w:szCs w:val="24"/>
        </w:rPr>
        <w:t>BEDŘICH SMETANA (</w:t>
      </w:r>
      <w:proofErr w:type="gramStart"/>
      <w:r w:rsidRPr="000737F5">
        <w:rPr>
          <w:rFonts w:ascii="Calibri" w:hAnsi="Calibri" w:cs="Calibri"/>
          <w:b/>
          <w:bCs/>
          <w:sz w:val="24"/>
          <w:szCs w:val="24"/>
        </w:rPr>
        <w:t>1824 – 1884</w:t>
      </w:r>
      <w:proofErr w:type="gramEnd"/>
      <w:r w:rsidRPr="000737F5">
        <w:rPr>
          <w:rFonts w:ascii="Calibri" w:hAnsi="Calibri" w:cs="Calibri"/>
          <w:b/>
          <w:bCs/>
          <w:sz w:val="24"/>
          <w:szCs w:val="24"/>
        </w:rPr>
        <w:t xml:space="preserve">) </w:t>
      </w:r>
    </w:p>
    <w:p w14:paraId="35BA5E54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9C19A40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Polka E dur ze Salonních polek op. 7 </w:t>
      </w:r>
    </w:p>
    <w:p w14:paraId="23476C02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0737F5">
        <w:rPr>
          <w:rFonts w:ascii="Calibri" w:hAnsi="Calibri" w:cs="Calibri"/>
          <w:sz w:val="24"/>
          <w:szCs w:val="24"/>
        </w:rPr>
        <w:t>Louisina</w:t>
      </w:r>
      <w:proofErr w:type="spellEnd"/>
      <w:r w:rsidRPr="000737F5">
        <w:rPr>
          <w:rFonts w:ascii="Calibri" w:hAnsi="Calibri" w:cs="Calibri"/>
          <w:sz w:val="24"/>
          <w:szCs w:val="24"/>
        </w:rPr>
        <w:t xml:space="preserve"> polka </w:t>
      </w:r>
    </w:p>
    <w:p w14:paraId="06074BA4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Touha z cyklu Šesti charakteristických kusů op. 1 </w:t>
      </w:r>
    </w:p>
    <w:p w14:paraId="60ED8DEB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Koncertní etuda C dur </w:t>
      </w:r>
    </w:p>
    <w:p w14:paraId="146A6B2E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Koncertní etuda gis moll „Na břehu mořském“, op. 17 </w:t>
      </w:r>
    </w:p>
    <w:p w14:paraId="519E9263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Zádumčivost z cyklu Črty op.5 </w:t>
      </w:r>
    </w:p>
    <w:p w14:paraId="4B62AF2A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0737F5">
        <w:rPr>
          <w:rFonts w:ascii="Calibri" w:hAnsi="Calibri" w:cs="Calibri"/>
          <w:sz w:val="24"/>
          <w:szCs w:val="24"/>
        </w:rPr>
        <w:t>Bettina</w:t>
      </w:r>
      <w:proofErr w:type="spellEnd"/>
      <w:r w:rsidRPr="000737F5">
        <w:rPr>
          <w:rFonts w:ascii="Calibri" w:hAnsi="Calibri" w:cs="Calibri"/>
          <w:sz w:val="24"/>
          <w:szCs w:val="24"/>
        </w:rPr>
        <w:t xml:space="preserve"> polka </w:t>
      </w:r>
    </w:p>
    <w:p w14:paraId="23E6B7E0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 </w:t>
      </w:r>
    </w:p>
    <w:p w14:paraId="6528C924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Capriccio z cyklu Poklad melodií </w:t>
      </w:r>
    </w:p>
    <w:p w14:paraId="68B94FD4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Vivace z Lístků do památníku op. 2 č. 3 </w:t>
      </w:r>
    </w:p>
    <w:p w14:paraId="28386B7B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Úryvek z Prodané nevěsty </w:t>
      </w:r>
    </w:p>
    <w:p w14:paraId="17802401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Před hradem, Útěcha, Zaniklé štěstí a v Čechách z cyklu Sny </w:t>
      </w:r>
    </w:p>
    <w:p w14:paraId="29F1F76E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Úryvek ze Slovanských tanců Antonína Dvořáka </w:t>
      </w:r>
    </w:p>
    <w:p w14:paraId="42AE1239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Vzpomínka z cyklu Črty op. 4 č. 3 </w:t>
      </w:r>
    </w:p>
    <w:p w14:paraId="2AFDF7B0" w14:textId="77777777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 xml:space="preserve">Andante f moll </w:t>
      </w:r>
    </w:p>
    <w:p w14:paraId="309D94F4" w14:textId="6C13F2C0" w:rsidR="000737F5" w:rsidRPr="000737F5" w:rsidRDefault="000737F5" w:rsidP="000737F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0737F5">
        <w:rPr>
          <w:rFonts w:ascii="Calibri" w:hAnsi="Calibri" w:cs="Calibri"/>
          <w:sz w:val="24"/>
          <w:szCs w:val="24"/>
        </w:rPr>
        <w:t>Slavnost českých sedláků z cyklu Sny</w:t>
      </w:r>
    </w:p>
    <w:sectPr w:rsidR="000737F5" w:rsidRPr="0007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F5"/>
    <w:rsid w:val="000737F5"/>
    <w:rsid w:val="001E6B55"/>
    <w:rsid w:val="004B41FA"/>
    <w:rsid w:val="00B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B7B8"/>
  <w15:chartTrackingRefBased/>
  <w15:docId w15:val="{A3E8308F-8F77-43E2-9F62-4A4F5BCB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3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3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3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3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3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3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3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3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3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3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3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3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3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2024-10-18T09:03:00Z</dcterms:created>
  <dcterms:modified xsi:type="dcterms:W3CDTF">2024-10-18T09:05:00Z</dcterms:modified>
</cp:coreProperties>
</file>