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C" w:rsidRDefault="008645CC"/>
    <w:p w:rsidR="008645CC" w:rsidRDefault="008645CC"/>
    <w:p w:rsidR="00C80560" w:rsidRDefault="008645CC">
      <w:bookmarkStart w:id="0" w:name="_GoBack"/>
      <w:bookmarkEnd w:id="0"/>
      <w:r>
        <w:t xml:space="preserve">SVATÝ PLUK – KOLEDY 18. 12. 2022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BRATŘI A SESTŘIČKY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>SLYŠEL JSEM VYKLÁDAT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DEN PŘESVATÝ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>VÁNOČNÍ ČAS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PÁSLI OVCE VALAŠI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proofErr w:type="gramStart"/>
      <w:r>
        <w:t>ŠLA JEST</w:t>
      </w:r>
      <w:proofErr w:type="gramEnd"/>
      <w:r>
        <w:t xml:space="preserve"> MARIA DO RÁJE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TEN VÁNOČNÍ ČAS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DEJ BŮH ŠTĚSTÍ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VESELÉ VÁNOČNÍ HODY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JÁ MALÝ PŘICHÁZÍM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BYLA CESTA UŠLAPANÁ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DOŠLI JSME K VÁM NA KOLEDY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ŠTĚSTÍ, ZDRAVÍ, POKOJ SVATÝ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HOPSA PACHOLÁTKA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O HAPPY DAY -  SPIRITUÁL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PŮJDEM SPOLU DO BETLÉMA </w:t>
      </w:r>
    </w:p>
    <w:p w:rsidR="008645CC" w:rsidRDefault="008645CC" w:rsidP="008645CC">
      <w:pPr>
        <w:pStyle w:val="Odstavecseseznamem"/>
        <w:numPr>
          <w:ilvl w:val="0"/>
          <w:numId w:val="1"/>
        </w:numPr>
      </w:pPr>
      <w:r>
        <w:t xml:space="preserve">JAK SI KRÁSNÉ NEVIŇÁTKO </w:t>
      </w:r>
    </w:p>
    <w:p w:rsidR="008645CC" w:rsidRDefault="008645CC" w:rsidP="008645CC"/>
    <w:p w:rsidR="008645CC" w:rsidRDefault="008645CC" w:rsidP="008645CC">
      <w:r>
        <w:t xml:space="preserve">ÚPRAVY KOLED JAN GAJDOŠÍK </w:t>
      </w:r>
    </w:p>
    <w:sectPr w:rsidR="0086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A66"/>
    <w:multiLevelType w:val="hybridMultilevel"/>
    <w:tmpl w:val="B500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CC"/>
    <w:rsid w:val="008645CC"/>
    <w:rsid w:val="00C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2023-01-16T07:39:00Z</dcterms:created>
  <dcterms:modified xsi:type="dcterms:W3CDTF">2023-01-16T07:42:00Z</dcterms:modified>
</cp:coreProperties>
</file>