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</w:rPr>
        <w:t>PLAYLIST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center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</w:rPr>
        <w:t>SOUL SISTERS</w:t>
      </w:r>
      <w:r>
        <w:rPr>
          <w:b w:val="1"/>
          <w:bCs w:val="1"/>
          <w:sz w:val="28"/>
          <w:szCs w:val="28"/>
          <w:rtl w:val="0"/>
        </w:rPr>
        <w:t xml:space="preserve">    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b w:val="1"/>
          <w:bCs w:val="1"/>
          <w:sz w:val="28"/>
          <w:szCs w:val="28"/>
        </w:rPr>
      </w:pP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                            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1, Cheek To Theek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I. BERLIN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2, Stop This World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M. ALLISON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3, You Are The Sunshine Of My Life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S. WONDER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 xml:space="preserve">4, Superstition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S. WONDER, J.BECK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5, Your Love Is King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S. ADU, S. MATTHEWMAN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6, Part Time Lover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S.W.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7, Natural Woman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G. GOFFIN, C. KING, J. WEXLER</w:t>
        <w:tab/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1, Here Comes The Rain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A. LENNOX, D.A.S. WEBSTER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2, I Just Called To Say I Love You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S.W.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3, Feel Like Making Love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E. Mc DANIELS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4, Chain Of Fools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</w:rPr>
        <w:t>D. COVAY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5, Mr. Pianoman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B. ECKSTINE, S. KULLER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nl-NL"/>
        </w:rPr>
        <w:t>6, Isn</w:t>
      </w:r>
      <w:r>
        <w:rPr>
          <w:rFonts w:ascii="Arial" w:hAnsi="Arial" w:hint="default"/>
          <w:b w:val="1"/>
          <w:bCs w:val="1"/>
          <w:sz w:val="28"/>
          <w:szCs w:val="28"/>
          <w:rtl w:val="1"/>
        </w:rPr>
        <w:t>’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t she Lovely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S. WONDER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8, Just The Two Of Us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R. Mc. DONALD, W. SALTER, B. WITHERS</w:t>
      </w: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>
        <w:rPr>
          <w:rFonts w:ascii="Arial" w:cs="Arial" w:hAnsi="Arial" w:eastAsia="Arial"/>
          <w:b w:val="1"/>
          <w:bCs w:val="1"/>
          <w:sz w:val="28"/>
          <w:szCs w:val="28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0"/>
  <w:evenAndOddHeaders w:val="1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western">
    <w:name w:val="western"/>
    <w:next w:val="wester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