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9AA9" w14:textId="221E5203" w:rsidR="003F415E" w:rsidRPr="003F415E" w:rsidRDefault="003F415E" w:rsidP="003F415E">
      <w:pPr>
        <w:pStyle w:val="Bezmezer"/>
        <w:rPr>
          <w:rFonts w:ascii="Arial" w:hAnsi="Arial" w:cs="Arial"/>
          <w:b/>
          <w:bCs/>
          <w:sz w:val="36"/>
          <w:szCs w:val="36"/>
        </w:rPr>
      </w:pPr>
      <w:r w:rsidRPr="003F415E">
        <w:rPr>
          <w:rFonts w:ascii="Arial" w:hAnsi="Arial" w:cs="Arial"/>
          <w:b/>
          <w:bCs/>
          <w:sz w:val="36"/>
          <w:szCs w:val="36"/>
        </w:rPr>
        <w:t>MĚSTSKÉ KULTURNÍ STŘEDISKO TŘEBÍČ</w:t>
      </w:r>
    </w:p>
    <w:p w14:paraId="311A067B" w14:textId="77777777" w:rsidR="003F415E" w:rsidRDefault="003F415E" w:rsidP="003F415E">
      <w:pPr>
        <w:pStyle w:val="Bezmezer"/>
        <w:rPr>
          <w:rFonts w:ascii="Arial" w:hAnsi="Arial" w:cs="Arial"/>
        </w:rPr>
      </w:pPr>
    </w:p>
    <w:p w14:paraId="05B0026C" w14:textId="4B9869A7" w:rsidR="003F415E" w:rsidRPr="003F415E" w:rsidRDefault="003F415E" w:rsidP="003F415E">
      <w:pPr>
        <w:pStyle w:val="Bezmez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3F415E">
        <w:rPr>
          <w:rFonts w:ascii="Arial" w:hAnsi="Arial" w:cs="Arial"/>
          <w:b/>
          <w:bCs/>
          <w:sz w:val="32"/>
          <w:szCs w:val="32"/>
        </w:rPr>
        <w:t>Cordial</w:t>
      </w:r>
      <w:proofErr w:type="spellEnd"/>
      <w:r w:rsidRPr="003F415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3F415E">
        <w:rPr>
          <w:rFonts w:ascii="Arial" w:hAnsi="Arial" w:cs="Arial"/>
          <w:b/>
          <w:bCs/>
          <w:sz w:val="32"/>
          <w:szCs w:val="32"/>
        </w:rPr>
        <w:t>String</w:t>
      </w:r>
      <w:proofErr w:type="spellEnd"/>
      <w:r w:rsidRPr="003F415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3F415E">
        <w:rPr>
          <w:rFonts w:ascii="Arial" w:hAnsi="Arial" w:cs="Arial"/>
          <w:b/>
          <w:bCs/>
          <w:sz w:val="32"/>
          <w:szCs w:val="32"/>
        </w:rPr>
        <w:t>Quartet</w:t>
      </w:r>
      <w:proofErr w:type="spellEnd"/>
      <w:r w:rsidRPr="003F415E">
        <w:rPr>
          <w:rFonts w:ascii="Arial" w:hAnsi="Arial" w:cs="Arial"/>
          <w:b/>
          <w:bCs/>
          <w:sz w:val="32"/>
          <w:szCs w:val="32"/>
        </w:rPr>
        <w:t xml:space="preserve"> a Virtuosi </w:t>
      </w:r>
      <w:proofErr w:type="spellStart"/>
      <w:r w:rsidRPr="003F415E">
        <w:rPr>
          <w:rFonts w:ascii="Arial" w:hAnsi="Arial" w:cs="Arial"/>
          <w:b/>
          <w:bCs/>
          <w:sz w:val="32"/>
          <w:szCs w:val="32"/>
        </w:rPr>
        <w:t>Trebicenses</w:t>
      </w:r>
      <w:proofErr w:type="spellEnd"/>
    </w:p>
    <w:p w14:paraId="58E53A86" w14:textId="77777777" w:rsidR="003F415E" w:rsidRDefault="003F415E" w:rsidP="003F415E">
      <w:pPr>
        <w:pStyle w:val="Bezmezer"/>
        <w:rPr>
          <w:rFonts w:ascii="Arial" w:hAnsi="Arial" w:cs="Arial"/>
        </w:rPr>
      </w:pPr>
    </w:p>
    <w:p w14:paraId="3BBB7726" w14:textId="4E777C37" w:rsidR="003F415E" w:rsidRDefault="003F415E" w:rsidP="003F415E">
      <w:pPr>
        <w:pStyle w:val="Bezmezer"/>
        <w:rPr>
          <w:rFonts w:ascii="Arial" w:hAnsi="Arial" w:cs="Arial"/>
          <w:i/>
          <w:iCs/>
        </w:rPr>
      </w:pPr>
      <w:r w:rsidRPr="003F415E">
        <w:rPr>
          <w:rFonts w:ascii="Arial" w:hAnsi="Arial" w:cs="Arial"/>
          <w:i/>
          <w:iCs/>
        </w:rPr>
        <w:t>Zadní synagoga, 17. 12. 2023 v 17 hodin</w:t>
      </w:r>
    </w:p>
    <w:p w14:paraId="40FF0426" w14:textId="77777777" w:rsidR="003F415E" w:rsidRDefault="003F415E" w:rsidP="003F415E">
      <w:pPr>
        <w:pStyle w:val="Bezmezer"/>
        <w:rPr>
          <w:rFonts w:ascii="Arial" w:hAnsi="Arial" w:cs="Arial"/>
          <w:i/>
          <w:iCs/>
        </w:rPr>
      </w:pPr>
    </w:p>
    <w:p w14:paraId="79119B42" w14:textId="77777777" w:rsidR="003F415E" w:rsidRPr="003F415E" w:rsidRDefault="003F415E" w:rsidP="003F415E">
      <w:pPr>
        <w:pStyle w:val="Bezmezer"/>
        <w:rPr>
          <w:rFonts w:ascii="Arial" w:hAnsi="Arial" w:cs="Arial"/>
          <w:i/>
          <w:iCs/>
        </w:rPr>
      </w:pPr>
    </w:p>
    <w:p w14:paraId="5B63F6C1" w14:textId="77777777" w:rsidR="003F415E" w:rsidRPr="003F415E" w:rsidRDefault="003F415E" w:rsidP="003F415E">
      <w:pPr>
        <w:pStyle w:val="Bezmezer"/>
        <w:rPr>
          <w:rFonts w:ascii="Arial" w:hAnsi="Arial" w:cs="Arial"/>
        </w:rPr>
      </w:pPr>
    </w:p>
    <w:p w14:paraId="46C141C6" w14:textId="091AA728" w:rsidR="003F415E" w:rsidRDefault="003F415E" w:rsidP="003F415E">
      <w:pPr>
        <w:pStyle w:val="Bezmezer"/>
        <w:jc w:val="center"/>
        <w:rPr>
          <w:rFonts w:ascii="Arial" w:hAnsi="Arial" w:cs="Arial"/>
          <w:b/>
          <w:bCs/>
        </w:rPr>
      </w:pPr>
      <w:r w:rsidRPr="003F415E">
        <w:rPr>
          <w:rFonts w:ascii="Arial" w:hAnsi="Arial" w:cs="Arial"/>
          <w:b/>
          <w:bCs/>
        </w:rPr>
        <w:t>Program:</w:t>
      </w:r>
    </w:p>
    <w:p w14:paraId="064775D7" w14:textId="77777777" w:rsidR="003F415E" w:rsidRPr="003F415E" w:rsidRDefault="003F415E" w:rsidP="003F415E">
      <w:pPr>
        <w:pStyle w:val="Bezmezer"/>
        <w:jc w:val="center"/>
        <w:rPr>
          <w:rFonts w:ascii="Arial" w:hAnsi="Arial" w:cs="Arial"/>
          <w:b/>
          <w:bCs/>
        </w:rPr>
      </w:pPr>
    </w:p>
    <w:p w14:paraId="25EE8B35" w14:textId="1D0DD89B" w:rsidR="003F415E" w:rsidRDefault="003F415E" w:rsidP="003F415E">
      <w:pPr>
        <w:pStyle w:val="Bezmezer"/>
        <w:jc w:val="center"/>
        <w:rPr>
          <w:rFonts w:ascii="Arial" w:hAnsi="Arial" w:cs="Arial"/>
          <w:b/>
          <w:bCs/>
        </w:rPr>
      </w:pPr>
      <w:proofErr w:type="spellStart"/>
      <w:r w:rsidRPr="003F415E">
        <w:rPr>
          <w:rFonts w:ascii="Arial" w:hAnsi="Arial" w:cs="Arial"/>
          <w:b/>
          <w:bCs/>
        </w:rPr>
        <w:t>Arcangelo</w:t>
      </w:r>
      <w:proofErr w:type="spellEnd"/>
      <w:r w:rsidRPr="003F415E">
        <w:rPr>
          <w:rFonts w:ascii="Arial" w:hAnsi="Arial" w:cs="Arial"/>
          <w:b/>
          <w:bCs/>
        </w:rPr>
        <w:t xml:space="preserve"> </w:t>
      </w:r>
      <w:proofErr w:type="spellStart"/>
      <w:r w:rsidRPr="003F415E">
        <w:rPr>
          <w:rFonts w:ascii="Arial" w:hAnsi="Arial" w:cs="Arial"/>
          <w:b/>
          <w:bCs/>
        </w:rPr>
        <w:t>Corelli</w:t>
      </w:r>
      <w:proofErr w:type="spellEnd"/>
      <w:r w:rsidRPr="003F415E">
        <w:rPr>
          <w:rFonts w:ascii="Arial" w:hAnsi="Arial" w:cs="Arial"/>
          <w:b/>
          <w:bCs/>
        </w:rPr>
        <w:t xml:space="preserve"> (</w:t>
      </w:r>
      <w:proofErr w:type="gramStart"/>
      <w:r w:rsidRPr="003F415E">
        <w:rPr>
          <w:rFonts w:ascii="Arial" w:hAnsi="Arial" w:cs="Arial"/>
          <w:b/>
          <w:bCs/>
        </w:rPr>
        <w:t>1653 – 1713</w:t>
      </w:r>
      <w:proofErr w:type="gramEnd"/>
      <w:r w:rsidRPr="003F415E">
        <w:rPr>
          <w:rFonts w:ascii="Arial" w:hAnsi="Arial" w:cs="Arial"/>
          <w:b/>
          <w:bCs/>
        </w:rPr>
        <w:t>), Concerto grosso, op. 6</w:t>
      </w:r>
    </w:p>
    <w:p w14:paraId="1DCA1936" w14:textId="77777777" w:rsidR="003F415E" w:rsidRPr="003F415E" w:rsidRDefault="003F415E" w:rsidP="003F415E">
      <w:pPr>
        <w:pStyle w:val="Bezmezer"/>
        <w:jc w:val="center"/>
        <w:rPr>
          <w:rFonts w:ascii="Arial" w:hAnsi="Arial" w:cs="Arial"/>
          <w:b/>
          <w:bCs/>
        </w:rPr>
      </w:pPr>
    </w:p>
    <w:p w14:paraId="7DD65504" w14:textId="06D58D4C" w:rsidR="003F415E" w:rsidRPr="003F415E" w:rsidRDefault="003F415E" w:rsidP="003F415E">
      <w:pPr>
        <w:pStyle w:val="Bezmezer"/>
        <w:jc w:val="center"/>
        <w:rPr>
          <w:rFonts w:ascii="Arial" w:hAnsi="Arial" w:cs="Arial"/>
        </w:rPr>
      </w:pPr>
      <w:r w:rsidRPr="003F415E">
        <w:rPr>
          <w:rFonts w:ascii="Arial" w:hAnsi="Arial" w:cs="Arial"/>
        </w:rPr>
        <w:t xml:space="preserve">Vivace, </w:t>
      </w:r>
      <w:proofErr w:type="spellStart"/>
      <w:r w:rsidRPr="003F415E">
        <w:rPr>
          <w:rFonts w:ascii="Arial" w:hAnsi="Arial" w:cs="Arial"/>
        </w:rPr>
        <w:t>grave</w:t>
      </w:r>
      <w:proofErr w:type="spellEnd"/>
    </w:p>
    <w:p w14:paraId="428E902E" w14:textId="200C5C2B" w:rsidR="003F415E" w:rsidRPr="003F415E" w:rsidRDefault="003F415E" w:rsidP="003F415E">
      <w:pPr>
        <w:pStyle w:val="Bezmezer"/>
        <w:jc w:val="center"/>
        <w:rPr>
          <w:rFonts w:ascii="Arial" w:hAnsi="Arial" w:cs="Arial"/>
        </w:rPr>
      </w:pPr>
      <w:r w:rsidRPr="003F415E">
        <w:rPr>
          <w:rFonts w:ascii="Arial" w:hAnsi="Arial" w:cs="Arial"/>
        </w:rPr>
        <w:t>Allegro</w:t>
      </w:r>
    </w:p>
    <w:p w14:paraId="37C12B22" w14:textId="579019E0" w:rsidR="003F415E" w:rsidRPr="003F415E" w:rsidRDefault="003F415E" w:rsidP="003F415E">
      <w:pPr>
        <w:pStyle w:val="Bezmezer"/>
        <w:jc w:val="center"/>
        <w:rPr>
          <w:rFonts w:ascii="Arial" w:hAnsi="Arial" w:cs="Arial"/>
        </w:rPr>
      </w:pPr>
      <w:r w:rsidRPr="003F415E">
        <w:rPr>
          <w:rFonts w:ascii="Arial" w:hAnsi="Arial" w:cs="Arial"/>
        </w:rPr>
        <w:t>Adagio, Allegro, Adagio</w:t>
      </w:r>
    </w:p>
    <w:p w14:paraId="28C2E2C7" w14:textId="3D579755" w:rsidR="003F415E" w:rsidRPr="003F415E" w:rsidRDefault="003F415E" w:rsidP="003F415E">
      <w:pPr>
        <w:pStyle w:val="Bezmezer"/>
        <w:jc w:val="center"/>
        <w:rPr>
          <w:rFonts w:ascii="Arial" w:hAnsi="Arial" w:cs="Arial"/>
        </w:rPr>
      </w:pPr>
      <w:r w:rsidRPr="003F415E">
        <w:rPr>
          <w:rFonts w:ascii="Arial" w:hAnsi="Arial" w:cs="Arial"/>
        </w:rPr>
        <w:t>Vivace</w:t>
      </w:r>
    </w:p>
    <w:p w14:paraId="0F6B5522" w14:textId="6455783C" w:rsidR="003F415E" w:rsidRPr="003F415E" w:rsidRDefault="003F415E" w:rsidP="003F415E">
      <w:pPr>
        <w:pStyle w:val="Bezmezer"/>
        <w:jc w:val="center"/>
        <w:rPr>
          <w:rFonts w:ascii="Arial" w:hAnsi="Arial" w:cs="Arial"/>
        </w:rPr>
      </w:pPr>
      <w:r w:rsidRPr="003F415E">
        <w:rPr>
          <w:rFonts w:ascii="Arial" w:hAnsi="Arial" w:cs="Arial"/>
        </w:rPr>
        <w:t>Allegro</w:t>
      </w:r>
    </w:p>
    <w:p w14:paraId="38D4B42B" w14:textId="57B995DF" w:rsidR="003F415E" w:rsidRPr="003F415E" w:rsidRDefault="003F415E" w:rsidP="003F415E">
      <w:pPr>
        <w:pStyle w:val="Bezmezer"/>
        <w:jc w:val="center"/>
        <w:rPr>
          <w:rFonts w:ascii="Arial" w:hAnsi="Arial" w:cs="Arial"/>
        </w:rPr>
      </w:pPr>
      <w:r w:rsidRPr="003F415E">
        <w:rPr>
          <w:rFonts w:ascii="Arial" w:hAnsi="Arial" w:cs="Arial"/>
        </w:rPr>
        <w:t>Largo</w:t>
      </w:r>
    </w:p>
    <w:p w14:paraId="69607BA1" w14:textId="77777777" w:rsidR="003F415E" w:rsidRPr="003F415E" w:rsidRDefault="003F415E" w:rsidP="003F415E">
      <w:pPr>
        <w:pStyle w:val="Bezmezer"/>
        <w:rPr>
          <w:rFonts w:ascii="Arial" w:hAnsi="Arial" w:cs="Arial"/>
        </w:rPr>
      </w:pPr>
    </w:p>
    <w:p w14:paraId="360AB573" w14:textId="5F3971C1" w:rsidR="003F415E" w:rsidRDefault="003F415E" w:rsidP="003F415E">
      <w:pPr>
        <w:pStyle w:val="Bezmezer"/>
        <w:jc w:val="center"/>
        <w:rPr>
          <w:rFonts w:ascii="Arial" w:hAnsi="Arial" w:cs="Arial"/>
          <w:b/>
          <w:bCs/>
        </w:rPr>
      </w:pPr>
      <w:r w:rsidRPr="003F415E">
        <w:rPr>
          <w:rFonts w:ascii="Arial" w:hAnsi="Arial" w:cs="Arial"/>
          <w:b/>
          <w:bCs/>
        </w:rPr>
        <w:t xml:space="preserve">Edvard </w:t>
      </w:r>
      <w:proofErr w:type="spellStart"/>
      <w:r w:rsidRPr="003F415E">
        <w:rPr>
          <w:rFonts w:ascii="Arial" w:hAnsi="Arial" w:cs="Arial"/>
          <w:b/>
          <w:bCs/>
        </w:rPr>
        <w:t>Grieg</w:t>
      </w:r>
      <w:proofErr w:type="spellEnd"/>
      <w:r w:rsidRPr="003F415E">
        <w:rPr>
          <w:rFonts w:ascii="Arial" w:hAnsi="Arial" w:cs="Arial"/>
          <w:b/>
          <w:bCs/>
        </w:rPr>
        <w:t xml:space="preserve"> (</w:t>
      </w:r>
      <w:proofErr w:type="gramStart"/>
      <w:r w:rsidRPr="003F415E">
        <w:rPr>
          <w:rFonts w:ascii="Arial" w:hAnsi="Arial" w:cs="Arial"/>
          <w:b/>
          <w:bCs/>
        </w:rPr>
        <w:t>1843 – 1907</w:t>
      </w:r>
      <w:proofErr w:type="gramEnd"/>
      <w:r w:rsidRPr="003F415E">
        <w:rPr>
          <w:rFonts w:ascii="Arial" w:hAnsi="Arial" w:cs="Arial"/>
          <w:b/>
          <w:bCs/>
        </w:rPr>
        <w:t xml:space="preserve">), </w:t>
      </w:r>
      <w:proofErr w:type="spellStart"/>
      <w:r w:rsidRPr="003F415E">
        <w:rPr>
          <w:rFonts w:ascii="Arial" w:hAnsi="Arial" w:cs="Arial"/>
          <w:b/>
          <w:bCs/>
        </w:rPr>
        <w:t>Holberg</w:t>
      </w:r>
      <w:proofErr w:type="spellEnd"/>
      <w:r w:rsidRPr="003F415E">
        <w:rPr>
          <w:rFonts w:ascii="Arial" w:hAnsi="Arial" w:cs="Arial"/>
          <w:b/>
          <w:bCs/>
        </w:rPr>
        <w:t xml:space="preserve"> </w:t>
      </w:r>
      <w:proofErr w:type="spellStart"/>
      <w:r w:rsidRPr="003F415E">
        <w:rPr>
          <w:rFonts w:ascii="Arial" w:hAnsi="Arial" w:cs="Arial"/>
          <w:b/>
          <w:bCs/>
        </w:rPr>
        <w:t>suite</w:t>
      </w:r>
      <w:proofErr w:type="spellEnd"/>
      <w:r w:rsidRPr="003F415E">
        <w:rPr>
          <w:rFonts w:ascii="Arial" w:hAnsi="Arial" w:cs="Arial"/>
          <w:b/>
          <w:bCs/>
        </w:rPr>
        <w:t xml:space="preserve"> op. 40</w:t>
      </w:r>
    </w:p>
    <w:p w14:paraId="4960EDAE" w14:textId="77777777" w:rsidR="003F415E" w:rsidRPr="003F415E" w:rsidRDefault="003F415E" w:rsidP="003F415E">
      <w:pPr>
        <w:pStyle w:val="Bezmezer"/>
        <w:jc w:val="center"/>
        <w:rPr>
          <w:rFonts w:ascii="Arial" w:hAnsi="Arial" w:cs="Arial"/>
          <w:b/>
          <w:bCs/>
        </w:rPr>
      </w:pPr>
    </w:p>
    <w:p w14:paraId="2A1F756C" w14:textId="429A1E93" w:rsidR="003F415E" w:rsidRPr="003F415E" w:rsidRDefault="003F415E" w:rsidP="003F415E">
      <w:pPr>
        <w:pStyle w:val="Bezmezer"/>
        <w:jc w:val="center"/>
        <w:rPr>
          <w:rFonts w:ascii="Arial" w:hAnsi="Arial" w:cs="Arial"/>
        </w:rPr>
      </w:pPr>
      <w:r w:rsidRPr="003F415E">
        <w:rPr>
          <w:rFonts w:ascii="Arial" w:hAnsi="Arial" w:cs="Arial"/>
        </w:rPr>
        <w:t>Preludium</w:t>
      </w:r>
    </w:p>
    <w:p w14:paraId="183B739D" w14:textId="3FEE7CD4" w:rsidR="003F415E" w:rsidRPr="003F415E" w:rsidRDefault="003F415E" w:rsidP="003F415E">
      <w:pPr>
        <w:pStyle w:val="Bezmezer"/>
        <w:jc w:val="center"/>
        <w:rPr>
          <w:rFonts w:ascii="Arial" w:hAnsi="Arial" w:cs="Arial"/>
        </w:rPr>
      </w:pPr>
      <w:proofErr w:type="spellStart"/>
      <w:r w:rsidRPr="003F415E">
        <w:rPr>
          <w:rFonts w:ascii="Arial" w:hAnsi="Arial" w:cs="Arial"/>
        </w:rPr>
        <w:t>Sarabande</w:t>
      </w:r>
      <w:proofErr w:type="spellEnd"/>
    </w:p>
    <w:p w14:paraId="5F598349" w14:textId="2DA53678" w:rsidR="003F415E" w:rsidRPr="003F415E" w:rsidRDefault="003F415E" w:rsidP="003F415E">
      <w:pPr>
        <w:pStyle w:val="Bezmezer"/>
        <w:jc w:val="center"/>
        <w:rPr>
          <w:rFonts w:ascii="Arial" w:hAnsi="Arial" w:cs="Arial"/>
        </w:rPr>
      </w:pPr>
      <w:r w:rsidRPr="003F415E">
        <w:rPr>
          <w:rFonts w:ascii="Arial" w:hAnsi="Arial" w:cs="Arial"/>
        </w:rPr>
        <w:t xml:space="preserve">Gavotte – </w:t>
      </w:r>
      <w:proofErr w:type="spellStart"/>
      <w:r w:rsidRPr="003F415E">
        <w:rPr>
          <w:rFonts w:ascii="Arial" w:hAnsi="Arial" w:cs="Arial"/>
        </w:rPr>
        <w:t>Musette</w:t>
      </w:r>
      <w:proofErr w:type="spellEnd"/>
    </w:p>
    <w:p w14:paraId="0A347264" w14:textId="77777777" w:rsidR="003F415E" w:rsidRPr="003F415E" w:rsidRDefault="003F415E" w:rsidP="003F415E">
      <w:pPr>
        <w:pStyle w:val="Bezmezer"/>
        <w:jc w:val="center"/>
        <w:rPr>
          <w:rFonts w:ascii="Arial" w:hAnsi="Arial" w:cs="Arial"/>
        </w:rPr>
      </w:pPr>
      <w:r w:rsidRPr="003F415E">
        <w:rPr>
          <w:rFonts w:ascii="Arial" w:hAnsi="Arial" w:cs="Arial"/>
        </w:rPr>
        <w:t>Air</w:t>
      </w:r>
    </w:p>
    <w:p w14:paraId="1AE9E6B3" w14:textId="77777777" w:rsidR="003F415E" w:rsidRDefault="003F415E" w:rsidP="003F415E">
      <w:pPr>
        <w:pStyle w:val="Bezmezer"/>
        <w:jc w:val="center"/>
        <w:rPr>
          <w:rFonts w:ascii="Arial" w:hAnsi="Arial" w:cs="Arial"/>
        </w:rPr>
      </w:pPr>
      <w:r w:rsidRPr="003F415E">
        <w:rPr>
          <w:rFonts w:ascii="Arial" w:hAnsi="Arial" w:cs="Arial"/>
        </w:rPr>
        <w:t>Rigaudon</w:t>
      </w:r>
    </w:p>
    <w:p w14:paraId="39CC1074" w14:textId="77777777" w:rsidR="003F415E" w:rsidRPr="003F415E" w:rsidRDefault="003F415E" w:rsidP="003F415E">
      <w:pPr>
        <w:pStyle w:val="Bezmezer"/>
        <w:jc w:val="center"/>
        <w:rPr>
          <w:rFonts w:ascii="Arial" w:hAnsi="Arial" w:cs="Arial"/>
        </w:rPr>
      </w:pPr>
    </w:p>
    <w:p w14:paraId="69C473EE" w14:textId="77777777" w:rsidR="003F415E" w:rsidRDefault="003F415E" w:rsidP="003F415E">
      <w:pPr>
        <w:pStyle w:val="Bezmezer"/>
        <w:jc w:val="center"/>
        <w:rPr>
          <w:rFonts w:ascii="Arial" w:hAnsi="Arial" w:cs="Arial"/>
          <w:b/>
          <w:bCs/>
        </w:rPr>
      </w:pPr>
      <w:r w:rsidRPr="003F415E">
        <w:rPr>
          <w:rFonts w:ascii="Arial" w:hAnsi="Arial" w:cs="Arial"/>
          <w:b/>
          <w:bCs/>
        </w:rPr>
        <w:t xml:space="preserve">Gustav </w:t>
      </w:r>
      <w:proofErr w:type="spellStart"/>
      <w:r w:rsidRPr="003F415E">
        <w:rPr>
          <w:rFonts w:ascii="Arial" w:hAnsi="Arial" w:cs="Arial"/>
          <w:b/>
          <w:bCs/>
        </w:rPr>
        <w:t>Holst</w:t>
      </w:r>
      <w:proofErr w:type="spellEnd"/>
      <w:r w:rsidRPr="003F415E">
        <w:rPr>
          <w:rFonts w:ascii="Arial" w:hAnsi="Arial" w:cs="Arial"/>
          <w:b/>
          <w:bCs/>
        </w:rPr>
        <w:t xml:space="preserve"> (</w:t>
      </w:r>
      <w:proofErr w:type="gramStart"/>
      <w:r w:rsidRPr="003F415E">
        <w:rPr>
          <w:rFonts w:ascii="Arial" w:hAnsi="Arial" w:cs="Arial"/>
          <w:b/>
          <w:bCs/>
        </w:rPr>
        <w:t>1874 – 1934</w:t>
      </w:r>
      <w:proofErr w:type="gramEnd"/>
      <w:r w:rsidRPr="003F415E">
        <w:rPr>
          <w:rFonts w:ascii="Arial" w:hAnsi="Arial" w:cs="Arial"/>
          <w:b/>
          <w:bCs/>
        </w:rPr>
        <w:t xml:space="preserve">), </w:t>
      </w:r>
      <w:proofErr w:type="spellStart"/>
      <w:r w:rsidRPr="003F415E">
        <w:rPr>
          <w:rFonts w:ascii="Arial" w:hAnsi="Arial" w:cs="Arial"/>
          <w:b/>
          <w:bCs/>
        </w:rPr>
        <w:t>Moorside</w:t>
      </w:r>
      <w:proofErr w:type="spellEnd"/>
      <w:r w:rsidRPr="003F415E">
        <w:rPr>
          <w:rFonts w:ascii="Arial" w:hAnsi="Arial" w:cs="Arial"/>
          <w:b/>
          <w:bCs/>
        </w:rPr>
        <w:t xml:space="preserve"> </w:t>
      </w:r>
      <w:proofErr w:type="spellStart"/>
      <w:r w:rsidRPr="003F415E">
        <w:rPr>
          <w:rFonts w:ascii="Arial" w:hAnsi="Arial" w:cs="Arial"/>
          <w:b/>
          <w:bCs/>
        </w:rPr>
        <w:t>Suite</w:t>
      </w:r>
      <w:proofErr w:type="spellEnd"/>
    </w:p>
    <w:p w14:paraId="3F42E915" w14:textId="77777777" w:rsidR="003F415E" w:rsidRPr="003F415E" w:rsidRDefault="003F415E" w:rsidP="003F415E">
      <w:pPr>
        <w:pStyle w:val="Bezmezer"/>
        <w:rPr>
          <w:rFonts w:ascii="Arial" w:hAnsi="Arial" w:cs="Arial"/>
          <w:b/>
          <w:bCs/>
        </w:rPr>
      </w:pPr>
    </w:p>
    <w:p w14:paraId="07860553" w14:textId="77777777" w:rsidR="003F415E" w:rsidRPr="003F415E" w:rsidRDefault="003F415E" w:rsidP="003F415E">
      <w:pPr>
        <w:pStyle w:val="Bezmezer"/>
        <w:jc w:val="center"/>
        <w:rPr>
          <w:rFonts w:ascii="Arial" w:hAnsi="Arial" w:cs="Arial"/>
        </w:rPr>
      </w:pPr>
      <w:r w:rsidRPr="003F415E">
        <w:rPr>
          <w:rFonts w:ascii="Arial" w:hAnsi="Arial" w:cs="Arial"/>
        </w:rPr>
        <w:t>Scherzo</w:t>
      </w:r>
    </w:p>
    <w:p w14:paraId="0F757692" w14:textId="77777777" w:rsidR="003F415E" w:rsidRPr="003F415E" w:rsidRDefault="003F415E" w:rsidP="003F415E">
      <w:pPr>
        <w:pStyle w:val="Bezmezer"/>
        <w:jc w:val="center"/>
        <w:rPr>
          <w:rFonts w:ascii="Arial" w:hAnsi="Arial" w:cs="Arial"/>
        </w:rPr>
      </w:pPr>
      <w:proofErr w:type="spellStart"/>
      <w:r w:rsidRPr="003F415E">
        <w:rPr>
          <w:rFonts w:ascii="Arial" w:hAnsi="Arial" w:cs="Arial"/>
        </w:rPr>
        <w:t>Nocturne</w:t>
      </w:r>
      <w:proofErr w:type="spellEnd"/>
    </w:p>
    <w:p w14:paraId="5F32A14B" w14:textId="3DF28644" w:rsidR="003F415E" w:rsidRPr="003F415E" w:rsidRDefault="003F415E" w:rsidP="003F415E">
      <w:pPr>
        <w:pStyle w:val="Bezmezer"/>
        <w:jc w:val="center"/>
        <w:rPr>
          <w:rFonts w:ascii="Arial" w:hAnsi="Arial" w:cs="Arial"/>
        </w:rPr>
      </w:pPr>
      <w:proofErr w:type="spellStart"/>
      <w:r w:rsidRPr="003F415E">
        <w:rPr>
          <w:rFonts w:ascii="Arial" w:hAnsi="Arial" w:cs="Arial"/>
        </w:rPr>
        <w:t>March</w:t>
      </w:r>
      <w:proofErr w:type="spellEnd"/>
    </w:p>
    <w:sectPr w:rsidR="003F415E" w:rsidRPr="003F4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5E"/>
    <w:rsid w:val="003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34AB"/>
  <w15:chartTrackingRefBased/>
  <w15:docId w15:val="{B0095AC8-A14A-4B84-938F-D87DBEBE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F41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367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Burketová Jarka</dc:creator>
  <cp:keywords/>
  <dc:description/>
  <cp:lastModifiedBy>Burketová Jarka</cp:lastModifiedBy>
  <cp:revision>1</cp:revision>
  <dcterms:created xsi:type="dcterms:W3CDTF">2023-12-19T09:25:00Z</dcterms:created>
  <dcterms:modified xsi:type="dcterms:W3CDTF">2023-12-19T09:32:00Z</dcterms:modified>
</cp:coreProperties>
</file>