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C114" w14:textId="3447B71F" w:rsidR="00E33768" w:rsidRDefault="00252B5C" w:rsidP="00252B5C">
      <w:pPr>
        <w:jc w:val="center"/>
        <w:rPr>
          <w:sz w:val="40"/>
          <w:szCs w:val="40"/>
        </w:rPr>
      </w:pPr>
      <w:r w:rsidRPr="00252B5C">
        <w:rPr>
          <w:sz w:val="40"/>
          <w:szCs w:val="40"/>
        </w:rPr>
        <w:t>Přelud Setlist – Majáles Hodonín</w:t>
      </w:r>
    </w:p>
    <w:p w14:paraId="3C6E16EC" w14:textId="77777777" w:rsidR="00252B5C" w:rsidRDefault="00252B5C" w:rsidP="00252B5C">
      <w:pPr>
        <w:jc w:val="center"/>
        <w:rPr>
          <w:sz w:val="40"/>
          <w:szCs w:val="40"/>
        </w:rPr>
      </w:pPr>
    </w:p>
    <w:p w14:paraId="4447D38D" w14:textId="503B657F" w:rsidR="00252B5C" w:rsidRPr="00252B5C" w:rsidRDefault="00252B5C" w:rsidP="00252B5C">
      <w:pPr>
        <w:rPr>
          <w:b/>
          <w:bCs/>
          <w:sz w:val="24"/>
          <w:szCs w:val="24"/>
        </w:rPr>
      </w:pPr>
      <w:r w:rsidRPr="00252B5C">
        <w:rPr>
          <w:b/>
          <w:bCs/>
          <w:sz w:val="24"/>
          <w:szCs w:val="24"/>
        </w:rPr>
        <w:t>Autorská tvorba:</w:t>
      </w:r>
    </w:p>
    <w:p w14:paraId="647145A6" w14:textId="7DA0C3C5" w:rsidR="00252B5C" w:rsidRDefault="00252B5C" w:rsidP="00252B5C">
      <w:pPr>
        <w:rPr>
          <w:sz w:val="24"/>
          <w:szCs w:val="24"/>
        </w:rPr>
      </w:pPr>
      <w:r>
        <w:rPr>
          <w:sz w:val="24"/>
          <w:szCs w:val="24"/>
        </w:rPr>
        <w:t>2607</w:t>
      </w:r>
      <w:r>
        <w:rPr>
          <w:sz w:val="24"/>
          <w:szCs w:val="24"/>
        </w:rPr>
        <w:br/>
        <w:t>Generace Z</w:t>
      </w:r>
      <w:r>
        <w:rPr>
          <w:sz w:val="24"/>
          <w:szCs w:val="24"/>
        </w:rPr>
        <w:br/>
        <w:t>Krabička</w:t>
      </w:r>
      <w:r>
        <w:rPr>
          <w:sz w:val="24"/>
          <w:szCs w:val="24"/>
        </w:rPr>
        <w:br/>
        <w:t>Růžový track</w:t>
      </w:r>
      <w:r>
        <w:rPr>
          <w:sz w:val="24"/>
          <w:szCs w:val="24"/>
        </w:rPr>
        <w:br/>
        <w:t>Faktoriál štěstí</w:t>
      </w:r>
      <w:r>
        <w:rPr>
          <w:sz w:val="24"/>
          <w:szCs w:val="24"/>
        </w:rPr>
        <w:br/>
        <w:t>Místa</w:t>
      </w:r>
      <w:r>
        <w:rPr>
          <w:sz w:val="24"/>
          <w:szCs w:val="24"/>
        </w:rPr>
        <w:br/>
        <w:t>Obyčeje, stereotypy</w:t>
      </w:r>
    </w:p>
    <w:p w14:paraId="1A3FDB3E" w14:textId="494285D8" w:rsidR="00252B5C" w:rsidRDefault="00252B5C" w:rsidP="00252B5C">
      <w:pPr>
        <w:rPr>
          <w:b/>
          <w:bCs/>
          <w:sz w:val="24"/>
          <w:szCs w:val="24"/>
        </w:rPr>
      </w:pPr>
      <w:r w:rsidRPr="00252B5C">
        <w:rPr>
          <w:b/>
          <w:bCs/>
          <w:sz w:val="24"/>
          <w:szCs w:val="24"/>
        </w:rPr>
        <w:t>Převza</w:t>
      </w:r>
      <w:r>
        <w:rPr>
          <w:b/>
          <w:bCs/>
          <w:sz w:val="24"/>
          <w:szCs w:val="24"/>
        </w:rPr>
        <w:t>t</w:t>
      </w:r>
      <w:r w:rsidRPr="00252B5C">
        <w:rPr>
          <w:b/>
          <w:bCs/>
          <w:sz w:val="24"/>
          <w:szCs w:val="24"/>
        </w:rPr>
        <w:t>é skladby:</w:t>
      </w:r>
    </w:p>
    <w:p w14:paraId="7ADD1C10" w14:textId="30F562D0" w:rsidR="00252B5C" w:rsidRPr="00252B5C" w:rsidRDefault="00252B5C" w:rsidP="00252B5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Blue </w:t>
      </w:r>
      <w:proofErr w:type="spellStart"/>
      <w:r>
        <w:rPr>
          <w:sz w:val="24"/>
          <w:szCs w:val="24"/>
        </w:rPr>
        <w:t>Effect</w:t>
      </w:r>
      <w:proofErr w:type="spellEnd"/>
      <w:r>
        <w:rPr>
          <w:sz w:val="24"/>
          <w:szCs w:val="24"/>
        </w:rPr>
        <w:t xml:space="preserve"> – Slunečný hrob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21 – Svoboda není levná věc</w:t>
      </w:r>
      <w:r>
        <w:rPr>
          <w:sz w:val="24"/>
          <w:szCs w:val="24"/>
        </w:rPr>
        <w:br/>
        <w:t xml:space="preserve">Květy – My děti ze stanice </w:t>
      </w:r>
      <w:proofErr w:type="spellStart"/>
      <w:r>
        <w:rPr>
          <w:sz w:val="24"/>
          <w:szCs w:val="24"/>
        </w:rPr>
        <w:t>Bullerbyn</w:t>
      </w:r>
      <w:proofErr w:type="spellEnd"/>
    </w:p>
    <w:sectPr w:rsidR="00252B5C" w:rsidRPr="0025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5C"/>
    <w:rsid w:val="00252B5C"/>
    <w:rsid w:val="00260EF4"/>
    <w:rsid w:val="00E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7E00"/>
  <w15:chartTrackingRefBased/>
  <w15:docId w15:val="{0C392B09-7923-4837-8D53-C16192E5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18EStrachonOn</dc:creator>
  <cp:keywords/>
  <dc:description/>
  <cp:lastModifiedBy>18EStrachonOn</cp:lastModifiedBy>
  <cp:revision>1</cp:revision>
  <dcterms:created xsi:type="dcterms:W3CDTF">2023-04-28T13:05:00Z</dcterms:created>
  <dcterms:modified xsi:type="dcterms:W3CDTF">2023-04-28T13:12:00Z</dcterms:modified>
</cp:coreProperties>
</file>