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471A8" w14:textId="77777777" w:rsidR="00930EA7" w:rsidRDefault="00930EA7" w:rsidP="00930EA7">
      <w:pPr>
        <w:pStyle w:val="Bezmezer"/>
        <w:jc w:val="center"/>
        <w:rPr>
          <w:rFonts w:ascii="Bw Gradual DEMO Black" w:hAnsi="Bw Gradual DEMO Black"/>
        </w:rPr>
      </w:pPr>
      <w:r w:rsidRPr="005B10A3">
        <w:rPr>
          <w:rFonts w:ascii="Bw Gradual DEMO Black" w:hAnsi="Bw Gradual DEMO Black"/>
        </w:rPr>
        <w:t>PLAYLIST</w:t>
      </w:r>
    </w:p>
    <w:p w14:paraId="6DD8FC57" w14:textId="77777777" w:rsidR="00930EA7" w:rsidRDefault="00930EA7" w:rsidP="00930EA7">
      <w:pPr>
        <w:pStyle w:val="Bezmezer"/>
        <w:rPr>
          <w:rFonts w:ascii="Tahoma" w:hAnsi="Tahoma" w:cs="Tahoma"/>
        </w:rPr>
      </w:pPr>
    </w:p>
    <w:p w14:paraId="38558C4B" w14:textId="77777777" w:rsidR="00930EA7" w:rsidRDefault="00930EA7" w:rsidP="00930EA7">
      <w:pPr>
        <w:pStyle w:val="Bezmezer"/>
        <w:rPr>
          <w:rFonts w:ascii="Tahoma" w:hAnsi="Tahoma" w:cs="Tahoma"/>
        </w:rPr>
      </w:pPr>
    </w:p>
    <w:p w14:paraId="44F3E84C" w14:textId="49506EC3" w:rsidR="00930EA7" w:rsidRDefault="00930EA7" w:rsidP="00930EA7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 xml:space="preserve">účinkující: </w:t>
      </w:r>
      <w:proofErr w:type="spellStart"/>
      <w:r>
        <w:rPr>
          <w:rFonts w:ascii="Tahoma" w:hAnsi="Tahoma" w:cs="Tahoma"/>
          <w:b/>
          <w:bCs/>
        </w:rPr>
        <w:t>Hlasol</w:t>
      </w:r>
      <w:proofErr w:type="spellEnd"/>
      <w:r>
        <w:rPr>
          <w:rFonts w:ascii="Tahoma" w:hAnsi="Tahoma" w:cs="Tahoma"/>
          <w:b/>
          <w:bCs/>
        </w:rPr>
        <w:t xml:space="preserve"> Mysločovice</w:t>
      </w:r>
    </w:p>
    <w:p w14:paraId="5C237749" w14:textId="77777777" w:rsidR="00930EA7" w:rsidRDefault="00930EA7" w:rsidP="00930EA7">
      <w:pPr>
        <w:pStyle w:val="Bezmezer"/>
        <w:rPr>
          <w:rFonts w:ascii="Tahoma" w:hAnsi="Tahoma" w:cs="Tahoma"/>
        </w:rPr>
      </w:pPr>
    </w:p>
    <w:p w14:paraId="57A416E4" w14:textId="65D91D7E" w:rsidR="00930EA7" w:rsidRDefault="00930EA7" w:rsidP="00930EA7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 xml:space="preserve">termín: </w:t>
      </w:r>
      <w:r>
        <w:rPr>
          <w:rFonts w:ascii="Tahoma" w:hAnsi="Tahoma" w:cs="Tahoma"/>
        </w:rPr>
        <w:t>4</w:t>
      </w:r>
      <w:r>
        <w:rPr>
          <w:rFonts w:ascii="Tahoma" w:hAnsi="Tahoma" w:cs="Tahoma"/>
        </w:rPr>
        <w:t>. 10. 2025</w:t>
      </w:r>
    </w:p>
    <w:p w14:paraId="4D0F0DD5" w14:textId="77777777" w:rsidR="00930EA7" w:rsidRDefault="00930EA7" w:rsidP="00930EA7">
      <w:pPr>
        <w:pStyle w:val="Bezmezer"/>
        <w:rPr>
          <w:rFonts w:ascii="Tahoma" w:hAnsi="Tahoma" w:cs="Tahoma"/>
        </w:rPr>
      </w:pPr>
    </w:p>
    <w:p w14:paraId="55927886" w14:textId="77777777" w:rsidR="00930EA7" w:rsidRPr="00F8707B" w:rsidRDefault="00930EA7" w:rsidP="00930EA7">
      <w:pPr>
        <w:pStyle w:val="Bezmezer"/>
        <w:rPr>
          <w:rFonts w:ascii="Tahoma" w:hAnsi="Tahoma" w:cs="Tahoma"/>
        </w:rPr>
      </w:pPr>
    </w:p>
    <w:p w14:paraId="6F2685D8" w14:textId="77777777" w:rsidR="00930EA7" w:rsidRPr="00F8707B" w:rsidRDefault="00930EA7" w:rsidP="00930EA7">
      <w:pPr>
        <w:pStyle w:val="Bezmezer"/>
        <w:rPr>
          <w:rFonts w:ascii="Tahoma" w:hAnsi="Tahoma" w:cs="Tahoma"/>
        </w:rPr>
      </w:pPr>
      <w:r w:rsidRPr="00F8707B">
        <w:rPr>
          <w:rFonts w:ascii="Tahoma" w:hAnsi="Tahoma" w:cs="Tahoma"/>
        </w:rPr>
        <w:t>seznam skladeb:</w:t>
      </w:r>
    </w:p>
    <w:p w14:paraId="6D9C1C04" w14:textId="77777777" w:rsidR="00EB1F8D" w:rsidRDefault="00EB1F8D">
      <w:pPr>
        <w:rPr>
          <w:color w:val="222222"/>
          <w:highlight w:val="white"/>
        </w:rPr>
      </w:pPr>
    </w:p>
    <w:p w14:paraId="6D9C1C07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proofErr w:type="spellStart"/>
      <w:r w:rsidRPr="00930EA7">
        <w:rPr>
          <w:rFonts w:ascii="Tahoma" w:hAnsi="Tahoma" w:cs="Tahoma"/>
          <w:b/>
          <w:bCs/>
          <w:color w:val="222222"/>
        </w:rPr>
        <w:t>Mozeko</w:t>
      </w:r>
      <w:proofErr w:type="spellEnd"/>
      <w:r w:rsidRPr="00930EA7">
        <w:rPr>
          <w:rFonts w:ascii="Tahoma" w:hAnsi="Tahoma" w:cs="Tahoma"/>
          <w:b/>
          <w:bCs/>
          <w:color w:val="222222"/>
        </w:rPr>
        <w:t xml:space="preserve">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hréte</w:t>
      </w:r>
      <w:proofErr w:type="spellEnd"/>
      <w:r w:rsidRPr="00930EA7">
        <w:rPr>
          <w:rFonts w:ascii="Tahoma" w:hAnsi="Tahoma" w:cs="Tahoma"/>
          <w:b/>
          <w:bCs/>
          <w:color w:val="222222"/>
        </w:rPr>
        <w:t xml:space="preserve"> nám</w:t>
      </w:r>
    </w:p>
    <w:p w14:paraId="6D9C1C08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proofErr w:type="spellStart"/>
      <w:r w:rsidRPr="00930EA7">
        <w:rPr>
          <w:rFonts w:ascii="Tahoma" w:hAnsi="Tahoma" w:cs="Tahoma"/>
          <w:b/>
          <w:bCs/>
          <w:color w:val="222222"/>
        </w:rPr>
        <w:t>Mozekanti</w:t>
      </w:r>
      <w:proofErr w:type="spellEnd"/>
      <w:r w:rsidRPr="00930EA7">
        <w:rPr>
          <w:rFonts w:ascii="Tahoma" w:hAnsi="Tahoma" w:cs="Tahoma"/>
          <w:b/>
          <w:bCs/>
          <w:color w:val="222222"/>
        </w:rPr>
        <w:t>, co děláte</w:t>
      </w:r>
    </w:p>
    <w:p w14:paraId="6D9C1C09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 xml:space="preserve">Přespolní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só</w:t>
      </w:r>
      <w:proofErr w:type="spellEnd"/>
      <w:r w:rsidRPr="00930EA7">
        <w:rPr>
          <w:rFonts w:ascii="Tahoma" w:hAnsi="Tahoma" w:cs="Tahoma"/>
          <w:b/>
          <w:bCs/>
          <w:color w:val="222222"/>
        </w:rPr>
        <w:t xml:space="preserve"> o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mozeke</w:t>
      </w:r>
      <w:proofErr w:type="spellEnd"/>
    </w:p>
    <w:p w14:paraId="6D9C1C0A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>Do kola, hoj, do kola</w:t>
      </w:r>
    </w:p>
    <w:p w14:paraId="6D9C1C0B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proofErr w:type="spellStart"/>
      <w:r w:rsidRPr="00930EA7">
        <w:rPr>
          <w:rFonts w:ascii="Tahoma" w:hAnsi="Tahoma" w:cs="Tahoma"/>
          <w:b/>
          <w:bCs/>
          <w:color w:val="222222"/>
        </w:rPr>
        <w:t>Mozekanti</w:t>
      </w:r>
      <w:proofErr w:type="spellEnd"/>
      <w:r w:rsidRPr="00930EA7">
        <w:rPr>
          <w:rFonts w:ascii="Tahoma" w:hAnsi="Tahoma" w:cs="Tahoma"/>
          <w:b/>
          <w:bCs/>
          <w:color w:val="222222"/>
        </w:rPr>
        <w:t xml:space="preserve">, pěkně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hréte</w:t>
      </w:r>
      <w:proofErr w:type="spellEnd"/>
    </w:p>
    <w:p w14:paraId="6D9C1C0C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proofErr w:type="spellStart"/>
      <w:r w:rsidRPr="00930EA7">
        <w:rPr>
          <w:rFonts w:ascii="Tahoma" w:hAnsi="Tahoma" w:cs="Tahoma"/>
          <w:b/>
          <w:bCs/>
          <w:color w:val="222222"/>
        </w:rPr>
        <w:t>Gdo</w:t>
      </w:r>
      <w:proofErr w:type="spellEnd"/>
      <w:r w:rsidRPr="00930EA7">
        <w:rPr>
          <w:rFonts w:ascii="Tahoma" w:hAnsi="Tahoma" w:cs="Tahoma"/>
          <w:b/>
          <w:bCs/>
          <w:color w:val="222222"/>
        </w:rPr>
        <w:t xml:space="preserve"> pije,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tancoje</w:t>
      </w:r>
      <w:proofErr w:type="spellEnd"/>
    </w:p>
    <w:p w14:paraId="6D9C1C10" w14:textId="260C1DD0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>A vy páni muzikanti (V. Redl)</w:t>
      </w:r>
    </w:p>
    <w:p w14:paraId="6D9C1C11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proofErr w:type="spellStart"/>
      <w:r w:rsidRPr="00930EA7">
        <w:rPr>
          <w:rFonts w:ascii="Tahoma" w:hAnsi="Tahoma" w:cs="Tahoma"/>
          <w:b/>
          <w:bCs/>
          <w:color w:val="222222"/>
        </w:rPr>
        <w:t>Husári</w:t>
      </w:r>
      <w:proofErr w:type="spellEnd"/>
    </w:p>
    <w:p w14:paraId="6D9C1C12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>Červené vínečko</w:t>
      </w:r>
    </w:p>
    <w:p w14:paraId="6D9C1C13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>Vím já jeden hájíček</w:t>
      </w:r>
    </w:p>
    <w:p w14:paraId="6D9C1C14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>Pivovarští koně (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Mrlík</w:t>
      </w:r>
      <w:proofErr w:type="spellEnd"/>
      <w:r w:rsidRPr="00930EA7">
        <w:rPr>
          <w:rFonts w:ascii="Tahoma" w:hAnsi="Tahoma" w:cs="Tahoma"/>
          <w:b/>
          <w:bCs/>
          <w:color w:val="222222"/>
        </w:rPr>
        <w:t>)</w:t>
      </w:r>
    </w:p>
    <w:p w14:paraId="6D9C1C15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 xml:space="preserve">Ten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myslocké</w:t>
      </w:r>
      <w:proofErr w:type="spellEnd"/>
      <w:r w:rsidRPr="00930EA7">
        <w:rPr>
          <w:rFonts w:ascii="Tahoma" w:hAnsi="Tahoma" w:cs="Tahoma"/>
          <w:b/>
          <w:bCs/>
          <w:color w:val="222222"/>
        </w:rPr>
        <w:t xml:space="preserve">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mlén</w:t>
      </w:r>
      <w:proofErr w:type="spellEnd"/>
    </w:p>
    <w:p w14:paraId="6D9C1C16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 xml:space="preserve">Vinohradem cesta blátivá </w:t>
      </w:r>
    </w:p>
    <w:p w14:paraId="6D9C1C17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 xml:space="preserve">Ten kdo má ženušku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mladú</w:t>
      </w:r>
      <w:proofErr w:type="spellEnd"/>
    </w:p>
    <w:p w14:paraId="6D9C1C18" w14:textId="77777777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 xml:space="preserve">Už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sme</w:t>
      </w:r>
      <w:proofErr w:type="spellEnd"/>
      <w:r w:rsidRPr="00930EA7">
        <w:rPr>
          <w:rFonts w:ascii="Tahoma" w:hAnsi="Tahoma" w:cs="Tahoma"/>
          <w:b/>
          <w:bCs/>
          <w:color w:val="222222"/>
        </w:rPr>
        <w:t xml:space="preserve">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sa</w:t>
      </w:r>
      <w:proofErr w:type="spellEnd"/>
      <w:r w:rsidRPr="00930EA7">
        <w:rPr>
          <w:rFonts w:ascii="Tahoma" w:hAnsi="Tahoma" w:cs="Tahoma"/>
          <w:b/>
          <w:bCs/>
          <w:color w:val="222222"/>
        </w:rPr>
        <w:t xml:space="preserve"> dost nazpívali (hodno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bochto</w:t>
      </w:r>
      <w:proofErr w:type="spellEnd"/>
      <w:r w:rsidRPr="00930EA7">
        <w:rPr>
          <w:rFonts w:ascii="Tahoma" w:hAnsi="Tahoma" w:cs="Tahoma"/>
          <w:b/>
          <w:bCs/>
          <w:color w:val="222222"/>
        </w:rPr>
        <w:t xml:space="preserve">, </w:t>
      </w:r>
      <w:proofErr w:type="spellStart"/>
      <w:r w:rsidRPr="00930EA7">
        <w:rPr>
          <w:rFonts w:ascii="Tahoma" w:hAnsi="Tahoma" w:cs="Tahoma"/>
          <w:b/>
          <w:bCs/>
          <w:color w:val="222222"/>
        </w:rPr>
        <w:t>hrobé</w:t>
      </w:r>
      <w:proofErr w:type="spellEnd"/>
      <w:r w:rsidRPr="00930EA7">
        <w:rPr>
          <w:rFonts w:ascii="Tahoma" w:hAnsi="Tahoma" w:cs="Tahoma"/>
          <w:b/>
          <w:bCs/>
          <w:color w:val="222222"/>
        </w:rPr>
        <w:t xml:space="preserve"> vdolek atd.)</w:t>
      </w:r>
    </w:p>
    <w:p w14:paraId="6D9C1C19" w14:textId="36010211" w:rsidR="00EB1F8D" w:rsidRPr="00930EA7" w:rsidRDefault="00930EA7" w:rsidP="00930EA7">
      <w:pPr>
        <w:pStyle w:val="Odstavecseseznamem"/>
        <w:numPr>
          <w:ilvl w:val="0"/>
          <w:numId w:val="2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930EA7">
        <w:rPr>
          <w:rFonts w:ascii="Tahoma" w:hAnsi="Tahoma" w:cs="Tahoma"/>
          <w:b/>
          <w:bCs/>
          <w:color w:val="222222"/>
        </w:rPr>
        <w:t xml:space="preserve">Na té našé Hané </w:t>
      </w:r>
    </w:p>
    <w:p w14:paraId="6D9C1C1A" w14:textId="77777777" w:rsidR="00EB1F8D" w:rsidRDefault="00EB1F8D"/>
    <w:sectPr w:rsidR="00EB1F8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7610556-22B8-4C5A-94A2-34AF753740BC}"/>
    <w:embedBold r:id="rId2" w:fontKey="{5F7EB766-4E4D-40B7-8F27-A9604EC05862}"/>
  </w:font>
  <w:font w:name="Bw Gradual DEMO Black"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A619462-2995-4AB1-B92F-B20DDA276C91}"/>
    <w:embedBold r:id="rId4" w:fontKey="{5DAE7974-999A-49DE-845B-CDBF882C719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223D925-A33A-4618-9E29-18890EB41A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BB03C8"/>
    <w:multiLevelType w:val="hybridMultilevel"/>
    <w:tmpl w:val="72408F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7E27C8"/>
    <w:multiLevelType w:val="hybridMultilevel"/>
    <w:tmpl w:val="CEAAD7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11946">
    <w:abstractNumId w:val="1"/>
  </w:num>
  <w:num w:numId="2" w16cid:durableId="1199204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F8D"/>
    <w:rsid w:val="008B5ABB"/>
    <w:rsid w:val="00930EA7"/>
    <w:rsid w:val="00EB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C1C03"/>
  <w15:docId w15:val="{14FCFC91-E33C-4FC4-A652-305D0BCF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930EA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cs-CZ" w:eastAsia="en-US"/>
      <w14:ligatures w14:val="standardContextual"/>
    </w:rPr>
  </w:style>
  <w:style w:type="paragraph" w:styleId="Bezmezer">
    <w:name w:val="No Spacing"/>
    <w:uiPriority w:val="1"/>
    <w:qFormat/>
    <w:rsid w:val="00930EA7"/>
    <w:pPr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cs-CZ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384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Michal Blažíček</cp:lastModifiedBy>
  <cp:revision>2</cp:revision>
  <dcterms:created xsi:type="dcterms:W3CDTF">2025-11-06T09:24:00Z</dcterms:created>
  <dcterms:modified xsi:type="dcterms:W3CDTF">2025-11-06T09:25:00Z</dcterms:modified>
</cp:coreProperties>
</file>