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rPr/>
      </w:pPr>
      <w:r w:rsidDel="00000000" w:rsidR="00000000" w:rsidRPr="00000000">
        <w:rPr>
          <w:rtl w:val="0"/>
        </w:rPr>
        <w:t xml:space="preserve">PLAYLIST VOJTAANO</w:t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  <w:t xml:space="preserve">1. Vojtaano – Kapitán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  <w:t xml:space="preserve">2. Vojtaano – Honza Macek</w:t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  <w:t xml:space="preserve">3. Vojtaano – Hipík</w:t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  <w:t xml:space="preserve">4. Vojtaano – Rumáky</w:t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  <w:t xml:space="preserve">5. Vojtaano – Nemilosrdný ráno</w:t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  <w:t xml:space="preserve">6. Vojtaano – Když nemluvíš</w:t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  <w:t xml:space="preserve">7. Vojtaano - Nestárnem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  <w:t xml:space="preserve">8. Vojtaano – Chyby</w:t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  <w:t xml:space="preserve">9. Vojtaano - Léto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  <w:t xml:space="preserve">10. Vojtaano - Pampam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  <w:t xml:space="preserve">11. Vojtaano – Máš koks?!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  <w:t xml:space="preserve">12. Vojtaano – Neublíží</w:t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  <w:t xml:space="preserve">13. Vojtaano – Den ve vaně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  <w:t xml:space="preserve">14. Vojtaano – Gangstafolk</w:t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  <w:t xml:space="preserve">15. Vojtaano – Tančím o samotě</w:t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  <w:t xml:space="preserve">16. Vojtaano – Herec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  <w:t xml:space="preserve">17. Vojtaano ft. Zeller – PKZ</w:t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  <w:t xml:space="preserve">18. Vojtaano – Lavina</w:t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  <w:t xml:space="preserve">19. Vojtaano – Babyboom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  <w:t xml:space="preserve">20. Vojtaano – Budulínek vs. Galantní Jelen</w:t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  <w:t xml:space="preserve">21. Vojtaano – Kde tě mám</w:t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right="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right="0" w:firstLine="0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cs-CZ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ahoma" w:eastAsia="Andale Sans UI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und" w:eastAsia="und" w:val="und"/>
    </w:rPr>
  </w:style>
  <w:style w:type="paragraph" w:styleId="Nadpis3">
    <w:name w:val="Nadpis 3"/>
    <w:basedOn w:val="Nadpis"/>
    <w:next w:val="Tělotextu"/>
    <w:autoRedefine w:val="0"/>
    <w:hidden w:val="0"/>
    <w:qFormat w:val="0"/>
    <w:pPr>
      <w:keepNext w:val="1"/>
      <w:widowControl w:val="0"/>
      <w:numPr>
        <w:ilvl w:val="2"/>
        <w:numId w:val="1"/>
      </w:numPr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Times New Roman" w:cs="Mangal" w:eastAsia="SimSun" w:hAnsi="Times New Roman"/>
      <w:b w:val="1"/>
      <w:bCs w:val="1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und" w:eastAsia="und" w:val="und"/>
    </w:rPr>
  </w:style>
  <w:style w:type="character" w:styleId="WW8Num1z0">
    <w:name w:val="WW8Num1z0"/>
    <w:next w:val="WW8Num1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 w:val="cs-CZ"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Odrážky">
    <w:name w:val="Odrážky"/>
    <w:next w:val="Odrážky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Symbolypročíslování">
    <w:name w:val="Symboly pro číslování"/>
    <w:next w:val="Symbolypročíslování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Internetovýodkaz">
    <w:name w:val="Internetový odkaz"/>
    <w:next w:val="Internetovýodkaz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paragraph" w:styleId="Nadpis">
    <w:name w:val="Nadpis"/>
    <w:basedOn w:val="Normal"/>
    <w:next w:val="Tělotextu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Andale Sans U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und" w:eastAsia="und" w:val="und"/>
    </w:rPr>
  </w:style>
  <w:style w:type="paragraph" w:styleId="Tělotextu">
    <w:name w:val="Tělo textu"/>
    <w:basedOn w:val="Normal"/>
    <w:next w:val="Tělotextu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ahoma" w:eastAsia="Andale Sans UI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und" w:eastAsia="und" w:val="und"/>
    </w:rPr>
  </w:style>
  <w:style w:type="paragraph" w:styleId="Seznam">
    <w:name w:val="Seznam"/>
    <w:basedOn w:val="Tělotextu"/>
    <w:next w:val="Seznam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ahoma" w:eastAsia="Andale Sans UI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und" w:eastAsia="und" w:val="und"/>
    </w:rPr>
  </w:style>
  <w:style w:type="paragraph" w:styleId="Popisek">
    <w:name w:val="Popisek"/>
    <w:basedOn w:val="Normal"/>
    <w:next w:val="Popisek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ahoma" w:eastAsia="Andale Sans UI" w:hAnsi="Times New Roman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und" w:eastAsia="und" w:val="und"/>
    </w:rPr>
  </w:style>
  <w:style w:type="paragraph" w:styleId="Rejstřík">
    <w:name w:val="Rejstřík"/>
    <w:basedOn w:val="Normal"/>
    <w:next w:val="Rejstřík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ahoma" w:eastAsia="Andale Sans UI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und" w:eastAsia="und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UEE3niJgUlLlRPUZsZXRGuVERg==">AMUW2mW8vg2BuzDKLJEOoBHGUY5saZ8b3jCP2f3jBpq1VQmgg6cvvu4/emvnC4pCgrl75VS93hzAxX8gVOL8F4OM20qenXh2YJgfqi1pYC6ZP4D05MwDDsGRkfBQ/0C8DV2skCEkQMrq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2009-04-16T09:32:02Z</dcterms:created>
  <dc:creator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