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082A" w14:textId="26148D2D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r>
        <w:rPr>
          <w:rFonts w:eastAsia="Times New Roman" w:cstheme="minorHAnsi"/>
          <w:sz w:val="36"/>
          <w:szCs w:val="36"/>
          <w:lang w:val="cs-CZ" w:eastAsia="cs-CZ"/>
        </w:rPr>
        <w:t>DFS Ostravička</w:t>
      </w:r>
    </w:p>
    <w:p w14:paraId="7D78CBCA" w14:textId="77777777" w:rsid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</w:p>
    <w:p w14:paraId="267637FF" w14:textId="653624F0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4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Běžela ovečka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075BBA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5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Já husárek malý</w:t>
        </w:r>
      </w:hyperlink>
    </w:p>
    <w:p w14:paraId="0FACC6F8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6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Když sem chodil do školy</w:t>
        </w:r>
      </w:hyperlink>
    </w:p>
    <w:p w14:paraId="7259CEA4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7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Mlynář má, mlynář má</w:t>
        </w:r>
      </w:hyperlink>
    </w:p>
    <w:p w14:paraId="4ED52219" w14:textId="7ECEF998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8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Nechoď Janku přes Polanku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 </w:t>
      </w:r>
    </w:p>
    <w:p w14:paraId="6189FDB6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9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Plavala husička po Dunaji</w:t>
        </w:r>
      </w:hyperlink>
    </w:p>
    <w:p w14:paraId="357D64C7" w14:textId="77777777" w:rsidR="00BC74CA" w:rsidRPr="00BC74CA" w:rsidRDefault="00BC74CA" w:rsidP="00BC74CA">
      <w:pPr>
        <w:shd w:val="clear" w:color="auto" w:fill="FFFFFF"/>
        <w:spacing w:after="0" w:line="300" w:lineRule="atLeast"/>
        <w:rPr>
          <w:rFonts w:eastAsia="Times New Roman" w:cstheme="minorHAnsi"/>
          <w:sz w:val="36"/>
          <w:szCs w:val="36"/>
          <w:lang w:val="cs-CZ" w:eastAsia="cs-CZ"/>
        </w:rPr>
      </w:pPr>
      <w:hyperlink r:id="rId10" w:history="1">
        <w:r w:rsidRPr="00BC74CA">
          <w:rPr>
            <w:rFonts w:eastAsia="Times New Roman" w:cstheme="minorHAnsi"/>
            <w:sz w:val="36"/>
            <w:szCs w:val="36"/>
            <w:lang w:val="cs-CZ" w:eastAsia="cs-CZ"/>
          </w:rPr>
          <w:t>Okolo Frýdku cestička</w:t>
        </w:r>
      </w:hyperlink>
      <w:r w:rsidRPr="00BC74CA">
        <w:rPr>
          <w:rFonts w:eastAsia="Times New Roman" w:cstheme="minorHAnsi"/>
          <w:sz w:val="36"/>
          <w:szCs w:val="36"/>
          <w:lang w:val="cs-CZ" w:eastAsia="cs-CZ"/>
        </w:rPr>
        <w:t> </w:t>
      </w:r>
    </w:p>
    <w:p w14:paraId="1618A508" w14:textId="39F6D46E" w:rsidR="00DA6D20" w:rsidRPr="00BC74CA" w:rsidRDefault="00DA6D20">
      <w:pPr>
        <w:rPr>
          <w:lang w:val="cs-CZ"/>
        </w:rPr>
      </w:pPr>
    </w:p>
    <w:sectPr w:rsidR="00DA6D20" w:rsidRPr="00BC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A"/>
    <w:rsid w:val="0080033A"/>
    <w:rsid w:val="00B02F96"/>
    <w:rsid w:val="00BC74CA"/>
    <w:rsid w:val="00D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BF82"/>
  <w15:chartTrackingRefBased/>
  <w15:docId w15:val="{2DDAC42D-AC93-4075-9D4C-895281C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4CA"/>
    <w:rPr>
      <w:color w:val="0000FF"/>
      <w:u w:val="single"/>
    </w:rPr>
  </w:style>
  <w:style w:type="character" w:customStyle="1" w:styleId="video">
    <w:name w:val="video"/>
    <w:basedOn w:val="Standardnpsmoodstavce"/>
    <w:rsid w:val="00BC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ove-pisnicky.cz/p/nechod-jaknu-pres-polanku/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dove-pisnicky.cz/p/mlynar-ma_-mlynar-ma/4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dove-pisnicky.cz/p/kdyz-sem-chodil-do-skoly/4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dove-pisnicky.cz/p/ja-husarek-maly/465" TargetMode="External"/><Relationship Id="rId10" Type="http://schemas.openxmlformats.org/officeDocument/2006/relationships/hyperlink" Target="https://www.lidove-pisnicky.cz/p/okolo-frydku-cesticka/607" TargetMode="External"/><Relationship Id="rId4" Type="http://schemas.openxmlformats.org/officeDocument/2006/relationships/hyperlink" Target="https://www.lidove-pisnicky.cz/p/bezela-ovecka/606" TargetMode="External"/><Relationship Id="rId9" Type="http://schemas.openxmlformats.org/officeDocument/2006/relationships/hyperlink" Target="https://www.lidove-pisnicky.cz/p/plavala-husicka-po-dunaji/4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eABM s.r.o. Musil</cp:lastModifiedBy>
  <cp:revision>2</cp:revision>
  <dcterms:created xsi:type="dcterms:W3CDTF">2024-12-20T09:27:00Z</dcterms:created>
  <dcterms:modified xsi:type="dcterms:W3CDTF">2024-12-20T09:27:00Z</dcterms:modified>
</cp:coreProperties>
</file>