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  <w:t xml:space="preserve">INTRO - </w:t>
      </w:r>
      <w:r w:rsidDel="00000000" w:rsidR="00000000" w:rsidRPr="00000000">
        <w:rPr>
          <w:i w:val="1"/>
          <w:rtl w:val="0"/>
        </w:rPr>
        <w:t xml:space="preserve">Eda Kenning, Lukáš Pirkl; některá témata inspirována starými (evangelickými) kostelními kancionály, jako je “Pán Bůh je síla má” (J. Třanovský), “I když se rozcházíme” (autor neznámý) a “Narodil se Kristus Pán” (Jan Franus)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NEVER MIND - hudba: </w:t>
      </w:r>
      <w:r w:rsidDel="00000000" w:rsidR="00000000" w:rsidRPr="00000000">
        <w:rPr>
          <w:i w:val="1"/>
          <w:rtl w:val="0"/>
        </w:rPr>
        <w:t xml:space="preserve">Eda Kenning (EDMUND), Lukáš Pirkl;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  <w:t xml:space="preserve">UNDERWATER - hudba: </w:t>
      </w:r>
      <w:r w:rsidDel="00000000" w:rsidR="00000000" w:rsidRPr="00000000">
        <w:rPr>
          <w:i w:val="1"/>
          <w:rtl w:val="0"/>
        </w:rPr>
        <w:t xml:space="preserve">Eda Kenning (EDMUND);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BEAUTIFUL DAY - hudba: </w:t>
      </w:r>
      <w:r w:rsidDel="00000000" w:rsidR="00000000" w:rsidRPr="00000000">
        <w:rPr>
          <w:i w:val="1"/>
          <w:rtl w:val="0"/>
        </w:rPr>
        <w:t xml:space="preserve">Eda Kenning (EDMUND);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CATHEDRAL - hudba: </w:t>
      </w:r>
      <w:r w:rsidDel="00000000" w:rsidR="00000000" w:rsidRPr="00000000">
        <w:rPr>
          <w:i w:val="1"/>
          <w:rtl w:val="0"/>
        </w:rPr>
        <w:t xml:space="preserve">Eda Kenning (EDMUND);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ICONOCLAST - hudba: </w:t>
      </w:r>
      <w:r w:rsidDel="00000000" w:rsidR="00000000" w:rsidRPr="00000000">
        <w:rPr>
          <w:i w:val="1"/>
          <w:rtl w:val="0"/>
        </w:rPr>
        <w:t xml:space="preserve">Eda Kenning (EDMUND);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RIB CAGE - hudba: </w:t>
      </w:r>
      <w:r w:rsidDel="00000000" w:rsidR="00000000" w:rsidRPr="00000000">
        <w:rPr>
          <w:i w:val="1"/>
          <w:rtl w:val="0"/>
        </w:rPr>
        <w:t xml:space="preserve">Eda Kenning (EDMUND);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MY ROOM - hudba: </w:t>
      </w:r>
      <w:r w:rsidDel="00000000" w:rsidR="00000000" w:rsidRPr="00000000">
        <w:rPr>
          <w:i w:val="1"/>
          <w:rtl w:val="0"/>
        </w:rPr>
        <w:t xml:space="preserve">Eda Kenning (EDMUND), Lukáš Pirkl;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  <w:t xml:space="preserve">MEZIHRA - </w:t>
      </w:r>
      <w:r w:rsidDel="00000000" w:rsidR="00000000" w:rsidRPr="00000000">
        <w:rPr>
          <w:i w:val="1"/>
          <w:rtl w:val="0"/>
        </w:rPr>
        <w:t xml:space="preserve">improvizované motivy písně “Shed my Skin”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SHED MY SKIN - hudba: </w:t>
      </w:r>
      <w:r w:rsidDel="00000000" w:rsidR="00000000" w:rsidRPr="00000000">
        <w:rPr>
          <w:i w:val="1"/>
          <w:rtl w:val="0"/>
        </w:rPr>
        <w:t xml:space="preserve">Eda Kenning (EDMUND);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NIGHTS LIKE THIS - hudba: </w:t>
      </w:r>
      <w:r w:rsidDel="00000000" w:rsidR="00000000" w:rsidRPr="00000000">
        <w:rPr>
          <w:i w:val="1"/>
          <w:rtl w:val="0"/>
        </w:rPr>
        <w:t xml:space="preserve">Eda Kenning (EDMUND);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ONE DROP - hudba: </w:t>
      </w:r>
      <w:r w:rsidDel="00000000" w:rsidR="00000000" w:rsidRPr="00000000">
        <w:rPr>
          <w:i w:val="1"/>
          <w:rtl w:val="0"/>
        </w:rPr>
        <w:t xml:space="preserve">Eda Kenning (EDMUND), Lukáš Pirkl;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  <w:t xml:space="preserve">LAST SONG - hudba: </w:t>
      </w:r>
      <w:r w:rsidDel="00000000" w:rsidR="00000000" w:rsidRPr="00000000">
        <w:rPr>
          <w:i w:val="1"/>
          <w:rtl w:val="0"/>
        </w:rPr>
        <w:t xml:space="preserve">Eda Kenning (EDMUND), Lukáš Pirkl;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CHRYSALIS - hudba: </w:t>
      </w:r>
      <w:r w:rsidDel="00000000" w:rsidR="00000000" w:rsidRPr="00000000">
        <w:rPr>
          <w:i w:val="1"/>
          <w:rtl w:val="0"/>
        </w:rPr>
        <w:t xml:space="preserve">Eda Kenning (EDMUND);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STAND OVER ME - hudba: </w:t>
      </w:r>
      <w:r w:rsidDel="00000000" w:rsidR="00000000" w:rsidRPr="00000000">
        <w:rPr>
          <w:i w:val="1"/>
          <w:rtl w:val="0"/>
        </w:rPr>
        <w:t xml:space="preserve">Eda Kenning (EDMUND), Jakub Vlček; </w:t>
      </w:r>
      <w:r w:rsidDel="00000000" w:rsidR="00000000" w:rsidRPr="00000000">
        <w:rPr>
          <w:rtl w:val="0"/>
        </w:rPr>
        <w:t xml:space="preserve">text: </w:t>
      </w:r>
      <w:r w:rsidDel="00000000" w:rsidR="00000000" w:rsidRPr="00000000">
        <w:rPr>
          <w:i w:val="1"/>
          <w:rtl w:val="0"/>
        </w:rPr>
        <w:t xml:space="preserve">Eda Kenning (EDMUND)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