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B44" w:rsidRDefault="00F11B44" w:rsidP="00F11B44">
      <w:pPr>
        <w:rPr>
          <w:u w:val="single"/>
        </w:rPr>
      </w:pPr>
    </w:p>
    <w:p w:rsidR="00F11B44" w:rsidRDefault="00F11B44" w:rsidP="00F11B44">
      <w:pPr>
        <w:pStyle w:val="Nadpis1"/>
        <w:numPr>
          <w:ilvl w:val="0"/>
          <w:numId w:val="1"/>
        </w:numPr>
        <w:tabs>
          <w:tab w:val="left" w:pos="0"/>
        </w:tabs>
        <w:jc w:val="center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PLAYLIST </w:t>
      </w:r>
      <w:r>
        <w:rPr>
          <w:rFonts w:ascii="BankGothic Md BT" w:hAnsi="BankGothic Md BT" w:hint="eastAsia"/>
          <w:b w:val="0"/>
          <w:sz w:val="56"/>
          <w:szCs w:val="56"/>
          <w:u w:val="single"/>
        </w:rPr>
        <w:t>EXCENTR Rock</w:t>
      </w:r>
      <w:r>
        <w:rPr>
          <w:rFonts w:ascii="Verdana" w:hAnsi="Verdana"/>
          <w:u w:val="single"/>
        </w:rPr>
        <w:t>:</w:t>
      </w:r>
    </w:p>
    <w:p w:rsidR="00F11B44" w:rsidRDefault="00F11B44" w:rsidP="00F11B44"/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sz w:val="22"/>
          <w:szCs w:val="22"/>
          <w:u w:val="single"/>
        </w:rPr>
        <w:t>Prohlášení:</w:t>
      </w:r>
      <w:r>
        <w:rPr>
          <w:rFonts w:ascii="Verdana" w:hAnsi="Verdana"/>
          <w:sz w:val="21"/>
          <w:szCs w:val="21"/>
        </w:rPr>
        <w:t xml:space="preserve"> </w:t>
      </w:r>
    </w:p>
    <w:p w:rsidR="00F11B44" w:rsidRDefault="00F11B44" w:rsidP="00F11B44">
      <w:pPr>
        <w:rPr>
          <w:rFonts w:ascii="BankGothic Md BT" w:hAnsi="BankGothic Md BT"/>
          <w:b/>
          <w:bCs/>
          <w:sz w:val="32"/>
          <w:szCs w:val="32"/>
        </w:rPr>
      </w:pPr>
      <w:r>
        <w:rPr>
          <w:rFonts w:ascii="Verdana" w:hAnsi="Verdana"/>
          <w:sz w:val="21"/>
          <w:szCs w:val="21"/>
        </w:rPr>
        <w:t>-v</w:t>
      </w:r>
      <w:r>
        <w:rPr>
          <w:rFonts w:ascii="Verdana" w:hAnsi="Verdana"/>
          <w:sz w:val="22"/>
          <w:szCs w:val="22"/>
        </w:rPr>
        <w:t xml:space="preserve">šechny uvedené skladby jsou autorským dílem skupiny </w:t>
      </w:r>
      <w:r>
        <w:rPr>
          <w:rFonts w:ascii="BankGothic Md BT" w:hAnsi="BankGothic Md BT" w:hint="eastAsia"/>
          <w:b/>
          <w:bCs/>
          <w:sz w:val="32"/>
          <w:szCs w:val="32"/>
        </w:rPr>
        <w:t>EXCENTR Rock</w:t>
      </w:r>
    </w:p>
    <w:p w:rsidR="00F11B44" w:rsidRDefault="00F11B44" w:rsidP="00F11B44">
      <w:pPr>
        <w:pStyle w:val="Zkladntextodsazen1"/>
        <w:ind w:left="72"/>
        <w:rPr>
          <w:rFonts w:ascii="Verdana" w:hAnsi="Verdana" w:hint="eastAsi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jejich autoři: </w:t>
      </w:r>
      <w:r>
        <w:rPr>
          <w:rFonts w:ascii="Verdana" w:hAnsi="Verdana"/>
          <w:b/>
          <w:bCs/>
          <w:sz w:val="22"/>
          <w:szCs w:val="22"/>
        </w:rPr>
        <w:t xml:space="preserve">Petr </w:t>
      </w:r>
      <w:proofErr w:type="spellStart"/>
      <w:r>
        <w:rPr>
          <w:rFonts w:ascii="Verdana" w:hAnsi="Verdana"/>
          <w:b/>
          <w:bCs/>
          <w:sz w:val="22"/>
          <w:szCs w:val="22"/>
        </w:rPr>
        <w:t>Petruň</w:t>
      </w:r>
      <w:proofErr w:type="spellEnd"/>
      <w:r>
        <w:rPr>
          <w:rFonts w:ascii="Verdana" w:hAnsi="Verdana"/>
          <w:sz w:val="22"/>
          <w:szCs w:val="22"/>
        </w:rPr>
        <w:t>, Částkov 69, pošta St. Sedliště, 348 01</w:t>
      </w:r>
    </w:p>
    <w:p w:rsidR="00F11B44" w:rsidRDefault="00F11B44" w:rsidP="00F11B44">
      <w:pPr>
        <w:pStyle w:val="Zkladntextodsazen1"/>
        <w:ind w:left="7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</w:t>
      </w:r>
      <w:r>
        <w:rPr>
          <w:rFonts w:ascii="Verdana" w:hAnsi="Verdana"/>
          <w:b/>
          <w:bCs/>
          <w:sz w:val="22"/>
          <w:szCs w:val="22"/>
        </w:rPr>
        <w:t xml:space="preserve">Jan </w:t>
      </w:r>
      <w:proofErr w:type="spellStart"/>
      <w:r>
        <w:rPr>
          <w:rFonts w:ascii="Verdana" w:hAnsi="Verdana"/>
          <w:b/>
          <w:bCs/>
          <w:sz w:val="22"/>
          <w:szCs w:val="22"/>
        </w:rPr>
        <w:t>Petruň</w:t>
      </w:r>
      <w:proofErr w:type="spellEnd"/>
      <w:r>
        <w:rPr>
          <w:rFonts w:ascii="Verdana" w:hAnsi="Verdana"/>
          <w:sz w:val="22"/>
          <w:szCs w:val="22"/>
        </w:rPr>
        <w:t xml:space="preserve">, Hornická 1556, Tachov, 347 01 </w:t>
      </w:r>
    </w:p>
    <w:p w:rsidR="00F11B44" w:rsidRDefault="00F11B44" w:rsidP="00F11B44">
      <w:pPr>
        <w:pStyle w:val="Zkladntextodsazen1"/>
        <w:ind w:left="7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</w:t>
      </w:r>
      <w:r>
        <w:rPr>
          <w:rFonts w:ascii="Verdana" w:hAnsi="Verdana"/>
          <w:b/>
          <w:bCs/>
          <w:sz w:val="22"/>
          <w:szCs w:val="22"/>
        </w:rPr>
        <w:t>Jan Hamala</w:t>
      </w:r>
      <w:r>
        <w:rPr>
          <w:rFonts w:ascii="Verdana" w:hAnsi="Verdana"/>
          <w:sz w:val="22"/>
          <w:szCs w:val="22"/>
        </w:rPr>
        <w:t>, Nové Sedliště 55, pošta St. Sedliště, 348 01</w:t>
      </w:r>
    </w:p>
    <w:p w:rsidR="00F11B44" w:rsidRDefault="00F11B44" w:rsidP="00F11B44">
      <w:pPr>
        <w:pStyle w:val="Zkladntextodsazen1"/>
        <w:ind w:left="7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</w:t>
      </w:r>
      <w:r>
        <w:rPr>
          <w:rFonts w:ascii="Verdana" w:hAnsi="Verdana"/>
          <w:b/>
          <w:bCs/>
          <w:sz w:val="22"/>
          <w:szCs w:val="22"/>
        </w:rPr>
        <w:t xml:space="preserve">Roman </w:t>
      </w:r>
      <w:proofErr w:type="spellStart"/>
      <w:r>
        <w:rPr>
          <w:rFonts w:ascii="Verdana" w:hAnsi="Verdana"/>
          <w:b/>
          <w:bCs/>
          <w:sz w:val="22"/>
          <w:szCs w:val="22"/>
        </w:rPr>
        <w:t>Pipota</w:t>
      </w:r>
      <w:proofErr w:type="spellEnd"/>
      <w:r>
        <w:rPr>
          <w:rFonts w:ascii="Verdana" w:hAnsi="Verdana"/>
          <w:sz w:val="22"/>
          <w:szCs w:val="22"/>
        </w:rPr>
        <w:t>, Hornická 1388, Tachov, 347 01</w:t>
      </w:r>
    </w:p>
    <w:p w:rsidR="00F11B44" w:rsidRDefault="00F11B44" w:rsidP="00F11B44">
      <w:pPr>
        <w:pStyle w:val="Zkladntextodsazen1"/>
        <w:ind w:left="7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</w:t>
      </w:r>
      <w:r>
        <w:rPr>
          <w:rFonts w:ascii="Verdana" w:hAnsi="Verdana"/>
          <w:b/>
          <w:bCs/>
          <w:sz w:val="22"/>
          <w:szCs w:val="22"/>
        </w:rPr>
        <w:t xml:space="preserve">Jindřich </w:t>
      </w:r>
      <w:proofErr w:type="spellStart"/>
      <w:r>
        <w:rPr>
          <w:rFonts w:ascii="Verdana" w:hAnsi="Verdana"/>
          <w:b/>
          <w:bCs/>
          <w:sz w:val="22"/>
          <w:szCs w:val="22"/>
        </w:rPr>
        <w:t>Vajskebr</w:t>
      </w:r>
      <w:proofErr w:type="spellEnd"/>
      <w:r>
        <w:rPr>
          <w:rFonts w:ascii="Verdana" w:hAnsi="Verdana"/>
          <w:sz w:val="22"/>
          <w:szCs w:val="22"/>
        </w:rPr>
        <w:t>, Palackého 710, Tachov, 347 01</w:t>
      </w:r>
    </w:p>
    <w:p w:rsidR="00F11B44" w:rsidRDefault="00F11B44" w:rsidP="00F11B44">
      <w:pPr>
        <w:pStyle w:val="Zkladntextodsazen1"/>
        <w:ind w:left="7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</w:t>
      </w:r>
      <w:r>
        <w:rPr>
          <w:rFonts w:ascii="Verdana" w:hAnsi="Verdana"/>
          <w:b/>
          <w:bCs/>
          <w:sz w:val="22"/>
          <w:szCs w:val="22"/>
        </w:rPr>
        <w:t>Bohuslav Rejthar</w:t>
      </w:r>
      <w:r>
        <w:rPr>
          <w:rFonts w:ascii="Verdana" w:hAnsi="Verdana"/>
          <w:sz w:val="22"/>
          <w:szCs w:val="22"/>
        </w:rPr>
        <w:t>, ulice SNP 500, Líně, 330 21</w:t>
      </w:r>
    </w:p>
    <w:p w:rsidR="00F11B44" w:rsidRDefault="00F11B44" w:rsidP="00F11B44">
      <w:pPr>
        <w:pStyle w:val="Zkladntextodsazen1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- nejsou zastupováni OSA – Ochrannou organizací autorskou.</w:t>
      </w:r>
    </w:p>
    <w:p w:rsidR="00F11B44" w:rsidRDefault="00F11B44" w:rsidP="00F11B44">
      <w:pPr>
        <w:pStyle w:val="Zkladntextodsazen1"/>
        <w:ind w:left="72"/>
        <w:rPr>
          <w:rFonts w:ascii="Verdana" w:hAnsi="Verdana"/>
          <w:sz w:val="21"/>
          <w:szCs w:val="21"/>
        </w:rPr>
      </w:pPr>
    </w:p>
    <w:p w:rsidR="00F11B44" w:rsidRDefault="00F11B44" w:rsidP="00F11B44">
      <w:pPr>
        <w:pStyle w:val="Zkladntextodsazen1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 1)     KRČMY                                        26)     BITVA U TACHOVA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 2)     DEJ MU, DEJ!                               27)     ČAS      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 3)     LOMIKAR                                     28)     HEJ, NO TAK MI HREJ!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 4)     </w:t>
      </w:r>
      <w:proofErr w:type="gramStart"/>
      <w:r>
        <w:rPr>
          <w:rFonts w:ascii="Verdana" w:hAnsi="Verdana"/>
          <w:sz w:val="21"/>
          <w:szCs w:val="21"/>
        </w:rPr>
        <w:t xml:space="preserve">HEJ  </w:t>
      </w:r>
      <w:proofErr w:type="spellStart"/>
      <w:r>
        <w:rPr>
          <w:rFonts w:ascii="Verdana" w:hAnsi="Verdana"/>
          <w:sz w:val="21"/>
          <w:szCs w:val="21"/>
        </w:rPr>
        <w:t>R</w:t>
      </w:r>
      <w:proofErr w:type="gramEnd"/>
      <w:r>
        <w:rPr>
          <w:rFonts w:ascii="Verdana" w:hAnsi="Verdana"/>
          <w:sz w:val="21"/>
          <w:szCs w:val="21"/>
        </w:rPr>
        <w:t>´n´R</w:t>
      </w:r>
      <w:proofErr w:type="spellEnd"/>
      <w:r>
        <w:rPr>
          <w:rFonts w:ascii="Verdana" w:hAnsi="Verdana"/>
          <w:sz w:val="21"/>
          <w:szCs w:val="21"/>
        </w:rPr>
        <w:t xml:space="preserve">                                  29)     LIBUŠE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 5)     NOČNÍ JEZDEC                             30)     SAMOTÁŘ        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 6)     HVĚZDY HROZÍ                            31)     NARKOMAN             </w:t>
      </w:r>
    </w:p>
    <w:p w:rsidR="00F11B44" w:rsidRDefault="00F11B44" w:rsidP="00F11B44">
      <w:pPr>
        <w:rPr>
          <w:rFonts w:ascii="Verdana" w:hAnsi="Verdana"/>
        </w:rPr>
      </w:pPr>
      <w:r>
        <w:rPr>
          <w:rFonts w:ascii="Verdana" w:hAnsi="Verdana"/>
          <w:sz w:val="21"/>
          <w:szCs w:val="21"/>
        </w:rPr>
        <w:t xml:space="preserve">            7)     CESTA KE HVĚZDÁM                     32)     DEJ GÓL</w:t>
      </w:r>
      <w:r>
        <w:rPr>
          <w:rFonts w:ascii="Verdana" w:hAnsi="Verdana"/>
        </w:rPr>
        <w:t xml:space="preserve">  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 8)     TABU LÁSKY                                 33)     VLÁDCE 1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 9)     SAMURAJ                                     34)     ZRAZENÁ A PODVEDENÁ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10)     NECHOĎ DÁL                               35)     LIVE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11)     BLANIČTÍ RYTÍŘI                          36)     HEJ </w:t>
      </w:r>
      <w:proofErr w:type="spellStart"/>
      <w:r>
        <w:rPr>
          <w:rFonts w:ascii="Verdana" w:hAnsi="Verdana"/>
          <w:sz w:val="21"/>
          <w:szCs w:val="21"/>
        </w:rPr>
        <w:t>R´n´R</w:t>
      </w:r>
      <w:proofErr w:type="spellEnd"/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12)     PTÁCI                                          37)     ŠTACE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13)     TVRDEJ PÁD                                 38)     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14)     NEVŠEDNÍ DEN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15)     SRÁČ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16)     RÁNO SE VYTRATÍM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17)     PIVNÍ LIGA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18)     ODCHÁZÍŠ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19)     ZTRACENÁ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20)     JÁ SE NEVRÁTÍM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21)     LÁSKA Z OBRAZŮ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22)     ZVONEK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23)     OD JIHU VÁL...                                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24)     KŘÍDLA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25)     BIGBÍTOVÁ STAŘENA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</w:t>
      </w:r>
    </w:p>
    <w:p w:rsidR="00F11B44" w:rsidRDefault="00F11B44" w:rsidP="00F11B44">
      <w:pPr>
        <w:rPr>
          <w:rFonts w:ascii="Courier New" w:hAnsi="Courier New"/>
        </w:rPr>
      </w:pPr>
      <w:r>
        <w:rPr>
          <w:rFonts w:ascii="Verdana" w:hAnsi="Verdana"/>
          <w:sz w:val="21"/>
          <w:szCs w:val="21"/>
        </w:rPr>
        <w:t xml:space="preserve">           </w:t>
      </w:r>
      <w:r>
        <w:rPr>
          <w:rFonts w:ascii="Courier New" w:hAnsi="Courier New"/>
        </w:rPr>
        <w:t xml:space="preserve">                                              </w:t>
      </w:r>
    </w:p>
    <w:p w:rsidR="00F11B44" w:rsidRDefault="00F11B44" w:rsidP="00F11B44">
      <w:pPr>
        <w:pStyle w:val="Zkladntextodsazen1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</w:t>
      </w:r>
    </w:p>
    <w:p w:rsidR="00F11B44" w:rsidRDefault="00F11B44" w:rsidP="00F11B44">
      <w:pPr>
        <w:pStyle w:val="Zkladntextodsazen1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</w:t>
      </w:r>
    </w:p>
    <w:p w:rsidR="00F11B44" w:rsidRDefault="00F11B44" w:rsidP="00F11B44">
      <w:pPr>
        <w:pStyle w:val="Zkladntextodsazen1"/>
        <w:ind w:left="156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</w:t>
      </w:r>
    </w:p>
    <w:p w:rsidR="00F11B44" w:rsidRDefault="00F11B44" w:rsidP="00F11B44">
      <w:r>
        <w:t xml:space="preserve">          </w:t>
      </w:r>
    </w:p>
    <w:p w:rsidR="00F11B44" w:rsidRDefault="00F11B44" w:rsidP="00F11B4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       </w:t>
      </w:r>
    </w:p>
    <w:p w:rsidR="00F11B44" w:rsidRDefault="00F11B44" w:rsidP="00F11B44">
      <w:r>
        <w:t xml:space="preserve">                                                                                  </w:t>
      </w:r>
      <w:bookmarkStart w:id="0" w:name="_GoBack"/>
      <w:bookmarkEnd w:id="0"/>
    </w:p>
    <w:p w:rsidR="00F11B44" w:rsidRDefault="00F11B44" w:rsidP="00F11B44"/>
    <w:p w:rsidR="00331CB5" w:rsidRDefault="00331CB5"/>
    <w:sectPr w:rsidR="00331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nkGothic Md BT">
    <w:altName w:val="Yu Gothic"/>
    <w:charset w:val="80"/>
    <w:family w:val="swiss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44"/>
    <w:rsid w:val="00331CB5"/>
    <w:rsid w:val="00F1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E69F"/>
  <w15:chartTrackingRefBased/>
  <w15:docId w15:val="{3F1C18E9-DC30-4590-9CF0-45D9FA09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B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11B44"/>
    <w:pPr>
      <w:numPr>
        <w:numId w:val="2"/>
      </w:numPr>
      <w:spacing w:before="240" w:after="60"/>
      <w:outlineLvl w:val="0"/>
    </w:pPr>
    <w:rPr>
      <w:rFonts w:ascii="Arial" w:hAnsi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11B44"/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Zkladntextodsazen1">
    <w:name w:val="Základní text odsazený1"/>
    <w:basedOn w:val="Normln"/>
    <w:rsid w:val="00F11B44"/>
    <w:p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Petrun</dc:creator>
  <cp:keywords/>
  <dc:description/>
  <cp:lastModifiedBy>Petr Petrun</cp:lastModifiedBy>
  <cp:revision>1</cp:revision>
  <dcterms:created xsi:type="dcterms:W3CDTF">2023-11-06T05:37:00Z</dcterms:created>
  <dcterms:modified xsi:type="dcterms:W3CDTF">2023-11-06T05:38:00Z</dcterms:modified>
</cp:coreProperties>
</file>