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7B" w:rsidRDefault="00A0127B" w:rsidP="00A0127B">
      <w:r>
        <w:t xml:space="preserve">Čestně prohlašujeme, že kapela/hudebník: </w:t>
      </w:r>
      <w:proofErr w:type="spellStart"/>
      <w:r w:rsidR="002D2639" w:rsidRPr="002D2639">
        <w:rPr>
          <w:b/>
        </w:rPr>
        <w:t>sounds.</w:t>
      </w:r>
      <w:proofErr w:type="gramStart"/>
      <w:r w:rsidR="002D2639" w:rsidRPr="002D2639">
        <w:rPr>
          <w:b/>
        </w:rPr>
        <w:t>in</w:t>
      </w:r>
      <w:proofErr w:type="gramEnd"/>
      <w:r w:rsidR="002D2639" w:rsidRPr="002D2639">
        <w:rPr>
          <w:b/>
        </w:rPr>
        <w:t>.</w:t>
      </w:r>
      <w:proofErr w:type="gramStart"/>
      <w:r w:rsidR="002D2639" w:rsidRPr="002D2639">
        <w:rPr>
          <w:b/>
        </w:rPr>
        <w:t>stereo</w:t>
      </w:r>
      <w:proofErr w:type="spellEnd"/>
      <w:proofErr w:type="gramEnd"/>
      <w:r>
        <w:br/>
      </w:r>
      <w:r w:rsidRPr="00A0127B">
        <w:rPr>
          <w:b/>
        </w:rPr>
        <w:t>hraje pouze své autorské skladby a není zastupována OSA</w:t>
      </w:r>
      <w:r>
        <w:t>.</w:t>
      </w:r>
    </w:p>
    <w:p w:rsidR="00A0127B" w:rsidRDefault="00A0127B" w:rsidP="00A0127B">
      <w:r>
        <w:t xml:space="preserve"> </w:t>
      </w:r>
    </w:p>
    <w:p w:rsidR="00A0127B" w:rsidRPr="00A0127B" w:rsidRDefault="00A0127B" w:rsidP="00A0127B">
      <w:pPr>
        <w:rPr>
          <w:b/>
          <w:u w:val="single"/>
        </w:rPr>
      </w:pPr>
      <w:r w:rsidRPr="00A0127B">
        <w:rPr>
          <w:b/>
          <w:u w:val="single"/>
        </w:rPr>
        <w:t>Seznam skladeb: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Než se vyjasní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Zvonění mečů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Něco si přej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proofErr w:type="spellStart"/>
      <w:r>
        <w:t>Mystery</w:t>
      </w:r>
      <w:proofErr w:type="spellEnd"/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Ozvěna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Jenom prach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proofErr w:type="spellStart"/>
      <w:r>
        <w:t>It’s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Me</w:t>
      </w:r>
      <w:proofErr w:type="spellEnd"/>
    </w:p>
    <w:p w:rsidR="002D2639" w:rsidRDefault="002D2639" w:rsidP="002D2639">
      <w:pPr>
        <w:pStyle w:val="Odstavecseseznamem"/>
        <w:numPr>
          <w:ilvl w:val="0"/>
          <w:numId w:val="1"/>
        </w:numPr>
      </w:pPr>
      <w:proofErr w:type="spellStart"/>
      <w:r>
        <w:t>Ya</w:t>
      </w:r>
      <w:proofErr w:type="spellEnd"/>
      <w:r>
        <w:t xml:space="preserve"> </w:t>
      </w:r>
      <w:proofErr w:type="spellStart"/>
      <w:r>
        <w:t>Kaite</w:t>
      </w:r>
      <w:proofErr w:type="spellEnd"/>
      <w:r>
        <w:t xml:space="preserve"> Bek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proofErr w:type="spellStart"/>
      <w:r>
        <w:t>Coming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2 U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 xml:space="preserve">Pan </w:t>
      </w:r>
      <w:proofErr w:type="spellStart"/>
      <w:r>
        <w:t>Zvídavej</w:t>
      </w:r>
      <w:proofErr w:type="spellEnd"/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Tvoje víra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proofErr w:type="spellStart"/>
      <w:r>
        <w:t>Vodapól</w:t>
      </w:r>
      <w:proofErr w:type="spellEnd"/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Je to krásný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Tři hodiny ráno</w:t>
      </w:r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 xml:space="preserve">Nelítám jak </w:t>
      </w:r>
      <w:proofErr w:type="spellStart"/>
      <w:r>
        <w:t>Hór</w:t>
      </w:r>
      <w:proofErr w:type="spellEnd"/>
    </w:p>
    <w:p w:rsidR="002D2639" w:rsidRDefault="002D2639" w:rsidP="002D2639">
      <w:pPr>
        <w:pStyle w:val="Odstavecseseznamem"/>
        <w:numPr>
          <w:ilvl w:val="0"/>
          <w:numId w:val="1"/>
        </w:numPr>
      </w:pPr>
      <w:r>
        <w:t>Papír</w:t>
      </w:r>
    </w:p>
    <w:p w:rsidR="00A0127B" w:rsidRDefault="002D2639" w:rsidP="00A0127B">
      <w:pPr>
        <w:pStyle w:val="Odstavecseseznamem"/>
        <w:numPr>
          <w:ilvl w:val="0"/>
          <w:numId w:val="1"/>
        </w:numPr>
      </w:pPr>
      <w:r>
        <w:t>Za clonou</w:t>
      </w:r>
    </w:p>
    <w:p w:rsidR="00A0127B" w:rsidRDefault="00A0127B" w:rsidP="00A0127B">
      <w:r>
        <w:t xml:space="preserve"> </w:t>
      </w:r>
    </w:p>
    <w:p w:rsidR="00A0127B" w:rsidRDefault="00A0127B" w:rsidP="00A0127B">
      <w:r>
        <w:t xml:space="preserve">Za kapelu/hudebníka: </w:t>
      </w:r>
    </w:p>
    <w:p w:rsidR="00A0127B" w:rsidRDefault="00A0127B" w:rsidP="00A0127B">
      <w:r>
        <w:t>Jméno a příjmení:</w:t>
      </w:r>
      <w:r w:rsidR="002D2639">
        <w:tab/>
        <w:t xml:space="preserve">Michal </w:t>
      </w:r>
      <w:r w:rsidR="005966F9">
        <w:t>Laško</w:t>
      </w:r>
    </w:p>
    <w:p w:rsidR="00A0127B" w:rsidRDefault="00A0127B" w:rsidP="00A0127B">
      <w:r>
        <w:t>Adresa:</w:t>
      </w:r>
      <w:r w:rsidR="002D2639">
        <w:tab/>
      </w:r>
      <w:r w:rsidR="002D2639">
        <w:tab/>
      </w:r>
      <w:r w:rsidR="002D2639">
        <w:tab/>
      </w:r>
      <w:r w:rsidR="005966F9">
        <w:t>Vítkov 117</w:t>
      </w:r>
      <w:r w:rsidR="002D2639">
        <w:t>, 34701 Tachov</w:t>
      </w:r>
    </w:p>
    <w:p w:rsidR="00A0127B" w:rsidRDefault="00A0127B" w:rsidP="00A0127B">
      <w:r>
        <w:t>Telefon:</w:t>
      </w:r>
      <w:r w:rsidR="002D2639">
        <w:tab/>
      </w:r>
      <w:r w:rsidR="002D2639">
        <w:tab/>
      </w:r>
      <w:r w:rsidR="005966F9">
        <w:t>608 313 626</w:t>
      </w:r>
      <w:bookmarkStart w:id="0" w:name="_GoBack"/>
      <w:bookmarkEnd w:id="0"/>
    </w:p>
    <w:sectPr w:rsidR="00A012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41" w:rsidRDefault="00281241" w:rsidP="00A0127B">
      <w:pPr>
        <w:spacing w:after="0" w:line="240" w:lineRule="auto"/>
      </w:pPr>
      <w:r>
        <w:separator/>
      </w:r>
    </w:p>
  </w:endnote>
  <w:endnote w:type="continuationSeparator" w:id="0">
    <w:p w:rsidR="00281241" w:rsidRDefault="00281241" w:rsidP="00A0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41" w:rsidRDefault="00281241" w:rsidP="00A0127B">
      <w:pPr>
        <w:spacing w:after="0" w:line="240" w:lineRule="auto"/>
      </w:pPr>
      <w:r>
        <w:separator/>
      </w:r>
    </w:p>
  </w:footnote>
  <w:footnote w:type="continuationSeparator" w:id="0">
    <w:p w:rsidR="00281241" w:rsidRDefault="00281241" w:rsidP="00A0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7B" w:rsidRDefault="00A0127B" w:rsidP="00A0127B">
    <w:r>
      <w:t>Čestné prohlášení pro OSA</w:t>
    </w:r>
  </w:p>
  <w:p w:rsidR="00A0127B" w:rsidRDefault="00A01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22598"/>
    <w:multiLevelType w:val="hybridMultilevel"/>
    <w:tmpl w:val="D134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7B"/>
    <w:rsid w:val="00281241"/>
    <w:rsid w:val="002D2639"/>
    <w:rsid w:val="003279CC"/>
    <w:rsid w:val="004272A5"/>
    <w:rsid w:val="005966F9"/>
    <w:rsid w:val="00647A0A"/>
    <w:rsid w:val="008E2211"/>
    <w:rsid w:val="00A0127B"/>
    <w:rsid w:val="00A915AC"/>
    <w:rsid w:val="00BF7B94"/>
    <w:rsid w:val="00C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82F3"/>
  <w15:docId w15:val="{F8DBFF01-CE55-45CE-A7F7-4C03F14D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27B"/>
  </w:style>
  <w:style w:type="paragraph" w:styleId="Zpat">
    <w:name w:val="footer"/>
    <w:basedOn w:val="Normln"/>
    <w:link w:val="ZpatChar"/>
    <w:uiPriority w:val="99"/>
    <w:unhideWhenUsed/>
    <w:rsid w:val="00A0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27B"/>
  </w:style>
  <w:style w:type="paragraph" w:styleId="Odstavecseseznamem">
    <w:name w:val="List Paragraph"/>
    <w:basedOn w:val="Normln"/>
    <w:uiPriority w:val="34"/>
    <w:qFormat/>
    <w:rsid w:val="00A0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Lasy</dc:creator>
  <cp:lastModifiedBy>LASY-WORK-23</cp:lastModifiedBy>
  <cp:revision>2</cp:revision>
  <dcterms:created xsi:type="dcterms:W3CDTF">2024-05-16T13:19:00Z</dcterms:created>
  <dcterms:modified xsi:type="dcterms:W3CDTF">2024-05-16T13:19:00Z</dcterms:modified>
</cp:coreProperties>
</file>