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9B" w:rsidRDefault="0004259B" w:rsidP="0004259B">
      <w:pPr>
        <w:jc w:val="center"/>
        <w:rPr>
          <w:rFonts w:ascii="Candara" w:hAnsi="Candara"/>
          <w:i/>
          <w:iCs/>
        </w:rPr>
      </w:pPr>
      <w:r>
        <w:rPr>
          <w:noProof/>
          <w:lang w:eastAsia="cs-CZ"/>
        </w:rPr>
        <w:drawing>
          <wp:inline distT="0" distB="0" distL="0" distR="0" wp14:anchorId="1C2A2A04" wp14:editId="189A99A5">
            <wp:extent cx="1695450" cy="119832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434" cy="12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59B" w:rsidRDefault="0004259B" w:rsidP="0004259B">
      <w:pPr>
        <w:jc w:val="center"/>
        <w:rPr>
          <w:rFonts w:ascii="Candara" w:hAnsi="Candara"/>
          <w:i/>
          <w:iCs/>
          <w:sz w:val="44"/>
          <w:szCs w:val="44"/>
        </w:rPr>
      </w:pPr>
    </w:p>
    <w:p w:rsidR="0004259B" w:rsidRPr="00070FEE" w:rsidRDefault="0004259B" w:rsidP="00070FEE">
      <w:pPr>
        <w:jc w:val="center"/>
        <w:rPr>
          <w:rFonts w:ascii="Candara" w:hAnsi="Candara"/>
          <w:i/>
          <w:iCs/>
          <w:sz w:val="44"/>
          <w:szCs w:val="44"/>
        </w:rPr>
      </w:pPr>
      <w:r w:rsidRPr="00186C82">
        <w:rPr>
          <w:rFonts w:ascii="Candara" w:hAnsi="Candara"/>
          <w:i/>
          <w:iCs/>
          <w:sz w:val="44"/>
          <w:szCs w:val="44"/>
        </w:rPr>
        <w:t>KONCERT PĚVECKÉHO SBORU</w:t>
      </w:r>
      <w:bookmarkStart w:id="0" w:name="_GoBack"/>
      <w:bookmarkEnd w:id="0"/>
    </w:p>
    <w:p w:rsidR="008C100D" w:rsidRDefault="008C100D" w:rsidP="0004259B">
      <w:pPr>
        <w:tabs>
          <w:tab w:val="center" w:pos="4536"/>
          <w:tab w:val="left" w:pos="5910"/>
        </w:tabs>
        <w:rPr>
          <w:rFonts w:ascii="Candara" w:hAnsi="Candara"/>
          <w:i/>
          <w:iCs/>
          <w:sz w:val="32"/>
          <w:szCs w:val="32"/>
        </w:rPr>
      </w:pPr>
    </w:p>
    <w:p w:rsidR="0004259B" w:rsidRDefault="0004259B" w:rsidP="0004259B">
      <w:pPr>
        <w:pStyle w:val="Odstavecseseznamem"/>
        <w:numPr>
          <w:ilvl w:val="0"/>
          <w:numId w:val="2"/>
        </w:numPr>
        <w:tabs>
          <w:tab w:val="center" w:pos="4536"/>
          <w:tab w:val="left" w:pos="5910"/>
        </w:tabs>
        <w:spacing w:line="480" w:lineRule="auto"/>
        <w:rPr>
          <w:rFonts w:ascii="Candara" w:hAnsi="Candara"/>
          <w:i/>
          <w:iCs/>
        </w:rPr>
      </w:pPr>
      <w:proofErr w:type="spellStart"/>
      <w:r>
        <w:rPr>
          <w:rFonts w:ascii="Candara" w:hAnsi="Candara"/>
          <w:i/>
          <w:iCs/>
        </w:rPr>
        <w:t>Benedictus</w:t>
      </w:r>
      <w:proofErr w:type="spellEnd"/>
      <w:r>
        <w:rPr>
          <w:rFonts w:ascii="Candara" w:hAnsi="Candara"/>
          <w:i/>
          <w:iCs/>
        </w:rPr>
        <w:t xml:space="preserve"> qui </w:t>
      </w:r>
      <w:proofErr w:type="spellStart"/>
      <w:r>
        <w:rPr>
          <w:rFonts w:ascii="Candara" w:hAnsi="Candara"/>
          <w:i/>
          <w:iCs/>
        </w:rPr>
        <w:t>venit</w:t>
      </w:r>
      <w:proofErr w:type="spellEnd"/>
      <w:r>
        <w:rPr>
          <w:rFonts w:ascii="Candara" w:hAnsi="Candara"/>
          <w:i/>
          <w:iCs/>
        </w:rPr>
        <w:t xml:space="preserve"> (</w:t>
      </w:r>
      <w:proofErr w:type="spellStart"/>
      <w:r>
        <w:rPr>
          <w:rFonts w:ascii="Candara" w:hAnsi="Candara"/>
          <w:i/>
          <w:iCs/>
        </w:rPr>
        <w:t>Taizé</w:t>
      </w:r>
      <w:proofErr w:type="spellEnd"/>
      <w:r>
        <w:rPr>
          <w:rFonts w:ascii="Candara" w:hAnsi="Candara"/>
          <w:i/>
          <w:iCs/>
        </w:rPr>
        <w:t>)</w:t>
      </w:r>
    </w:p>
    <w:p w:rsidR="00954869" w:rsidRPr="00954869" w:rsidRDefault="00954869" w:rsidP="00954869">
      <w:pPr>
        <w:pStyle w:val="Odstavecseseznamem"/>
        <w:numPr>
          <w:ilvl w:val="0"/>
          <w:numId w:val="2"/>
        </w:numPr>
        <w:tabs>
          <w:tab w:val="center" w:pos="4536"/>
          <w:tab w:val="left" w:pos="5910"/>
        </w:tabs>
        <w:spacing w:line="480" w:lineRule="auto"/>
        <w:rPr>
          <w:rFonts w:ascii="Candara" w:hAnsi="Candara"/>
          <w:i/>
          <w:iCs/>
        </w:rPr>
      </w:pPr>
      <w:proofErr w:type="spellStart"/>
      <w:r>
        <w:rPr>
          <w:rFonts w:ascii="Candara" w:hAnsi="Candara"/>
          <w:i/>
          <w:iCs/>
        </w:rPr>
        <w:t>Cum</w:t>
      </w:r>
      <w:proofErr w:type="spellEnd"/>
      <w:r>
        <w:rPr>
          <w:rFonts w:ascii="Candara" w:hAnsi="Candara"/>
          <w:i/>
          <w:iCs/>
        </w:rPr>
        <w:t xml:space="preserve"> </w:t>
      </w:r>
      <w:proofErr w:type="spellStart"/>
      <w:r>
        <w:rPr>
          <w:rFonts w:ascii="Candara" w:hAnsi="Candara"/>
          <w:i/>
          <w:iCs/>
        </w:rPr>
        <w:t>decore</w:t>
      </w:r>
      <w:proofErr w:type="spellEnd"/>
      <w:r>
        <w:rPr>
          <w:rFonts w:ascii="Candara" w:hAnsi="Candara"/>
          <w:i/>
          <w:iCs/>
        </w:rPr>
        <w:t xml:space="preserve"> (</w:t>
      </w:r>
      <w:proofErr w:type="spellStart"/>
      <w:r>
        <w:rPr>
          <w:rFonts w:ascii="Candara" w:hAnsi="Candara"/>
          <w:i/>
          <w:iCs/>
        </w:rPr>
        <w:t>Tielmann</w:t>
      </w:r>
      <w:proofErr w:type="spellEnd"/>
      <w:r>
        <w:rPr>
          <w:rFonts w:ascii="Candara" w:hAnsi="Candara"/>
          <w:i/>
          <w:iCs/>
        </w:rPr>
        <w:t xml:space="preserve"> </w:t>
      </w:r>
      <w:proofErr w:type="spellStart"/>
      <w:r>
        <w:rPr>
          <w:rFonts w:ascii="Candara" w:hAnsi="Candara"/>
          <w:i/>
          <w:iCs/>
        </w:rPr>
        <w:t>Susato</w:t>
      </w:r>
      <w:proofErr w:type="spellEnd"/>
      <w:r>
        <w:rPr>
          <w:rFonts w:ascii="Candara" w:hAnsi="Candara"/>
          <w:i/>
          <w:iCs/>
        </w:rPr>
        <w:t>)</w:t>
      </w:r>
    </w:p>
    <w:p w:rsidR="0004259B" w:rsidRDefault="0004259B" w:rsidP="0004259B">
      <w:pPr>
        <w:pStyle w:val="Odstavecseseznamem"/>
        <w:numPr>
          <w:ilvl w:val="0"/>
          <w:numId w:val="2"/>
        </w:numPr>
        <w:tabs>
          <w:tab w:val="center" w:pos="4536"/>
          <w:tab w:val="left" w:pos="5910"/>
        </w:tabs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Což se mně, má milá hezká zdáš (lidová píseň)</w:t>
      </w:r>
    </w:p>
    <w:p w:rsidR="00954869" w:rsidRDefault="00954869" w:rsidP="0004259B">
      <w:pPr>
        <w:pStyle w:val="Odstavecseseznamem"/>
        <w:numPr>
          <w:ilvl w:val="0"/>
          <w:numId w:val="2"/>
        </w:numPr>
        <w:tabs>
          <w:tab w:val="center" w:pos="4536"/>
          <w:tab w:val="left" w:pos="5910"/>
        </w:tabs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Plzeňská věž (lidová píseň)</w:t>
      </w:r>
    </w:p>
    <w:p w:rsidR="0004259B" w:rsidRDefault="0004259B" w:rsidP="0004259B">
      <w:pPr>
        <w:pStyle w:val="Odstavecseseznamem"/>
        <w:numPr>
          <w:ilvl w:val="0"/>
          <w:numId w:val="2"/>
        </w:numPr>
        <w:tabs>
          <w:tab w:val="center" w:pos="4536"/>
          <w:tab w:val="left" w:pos="5910"/>
        </w:tabs>
        <w:spacing w:line="480" w:lineRule="auto"/>
        <w:rPr>
          <w:rFonts w:ascii="Candara" w:hAnsi="Candara"/>
          <w:i/>
          <w:iCs/>
        </w:rPr>
      </w:pPr>
      <w:proofErr w:type="spellStart"/>
      <w:r>
        <w:rPr>
          <w:rFonts w:ascii="Candara" w:hAnsi="Candara"/>
          <w:i/>
          <w:iCs/>
        </w:rPr>
        <w:t>Laudate</w:t>
      </w:r>
      <w:proofErr w:type="spellEnd"/>
      <w:r>
        <w:rPr>
          <w:rFonts w:ascii="Candara" w:hAnsi="Candara"/>
          <w:i/>
          <w:iCs/>
        </w:rPr>
        <w:t xml:space="preserve"> </w:t>
      </w:r>
      <w:proofErr w:type="spellStart"/>
      <w:r>
        <w:rPr>
          <w:rFonts w:ascii="Candara" w:hAnsi="Candara"/>
          <w:i/>
          <w:iCs/>
        </w:rPr>
        <w:t>Dio</w:t>
      </w:r>
      <w:proofErr w:type="spellEnd"/>
      <w:r>
        <w:rPr>
          <w:rFonts w:ascii="Candara" w:hAnsi="Candara"/>
          <w:i/>
          <w:iCs/>
        </w:rPr>
        <w:t xml:space="preserve"> (Giovanni </w:t>
      </w:r>
      <w:proofErr w:type="spellStart"/>
      <w:r>
        <w:rPr>
          <w:rFonts w:ascii="Candara" w:hAnsi="Candara"/>
          <w:i/>
          <w:iCs/>
        </w:rPr>
        <w:t>Giovenale</w:t>
      </w:r>
      <w:proofErr w:type="spellEnd"/>
      <w:r>
        <w:rPr>
          <w:rFonts w:ascii="Candara" w:hAnsi="Candara"/>
          <w:i/>
          <w:iCs/>
        </w:rPr>
        <w:t xml:space="preserve"> </w:t>
      </w:r>
      <w:proofErr w:type="spellStart"/>
      <w:r>
        <w:rPr>
          <w:rFonts w:ascii="Candara" w:hAnsi="Candara"/>
          <w:i/>
          <w:iCs/>
        </w:rPr>
        <w:t>Ancina</w:t>
      </w:r>
      <w:proofErr w:type="spellEnd"/>
      <w:r>
        <w:rPr>
          <w:rFonts w:ascii="Candara" w:hAnsi="Candara"/>
          <w:i/>
          <w:iCs/>
        </w:rPr>
        <w:t>)</w:t>
      </w:r>
    </w:p>
    <w:p w:rsidR="00954869" w:rsidRDefault="00954869" w:rsidP="00954869">
      <w:pPr>
        <w:pStyle w:val="Odstavecseseznamem"/>
        <w:numPr>
          <w:ilvl w:val="0"/>
          <w:numId w:val="2"/>
        </w:numPr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Šípek (Antonín Dvořák)</w:t>
      </w:r>
    </w:p>
    <w:p w:rsidR="0004259B" w:rsidRDefault="00954869" w:rsidP="00954869">
      <w:pPr>
        <w:pStyle w:val="Odstavecseseznamem"/>
        <w:numPr>
          <w:ilvl w:val="0"/>
          <w:numId w:val="2"/>
        </w:numPr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Zajatá (Antonín Dvořák)</w:t>
      </w:r>
    </w:p>
    <w:p w:rsidR="0004259B" w:rsidRDefault="00954869" w:rsidP="008C100D">
      <w:pPr>
        <w:pStyle w:val="Odstavecseseznamem"/>
        <w:numPr>
          <w:ilvl w:val="0"/>
          <w:numId w:val="2"/>
        </w:numPr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Skromná (Antonín Dvořák)</w:t>
      </w:r>
    </w:p>
    <w:p w:rsidR="008C100D" w:rsidRPr="008C100D" w:rsidRDefault="008C100D" w:rsidP="008C100D">
      <w:pPr>
        <w:pStyle w:val="Odstavecseseznamem"/>
        <w:numPr>
          <w:ilvl w:val="0"/>
          <w:numId w:val="2"/>
        </w:numPr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 xml:space="preserve">Kočár (Miroslav </w:t>
      </w:r>
      <w:proofErr w:type="spellStart"/>
      <w:r>
        <w:rPr>
          <w:rFonts w:ascii="Candara" w:hAnsi="Candara"/>
          <w:i/>
          <w:iCs/>
        </w:rPr>
        <w:t>Raichl</w:t>
      </w:r>
      <w:proofErr w:type="spellEnd"/>
      <w:r>
        <w:rPr>
          <w:rFonts w:ascii="Candara" w:hAnsi="Candara"/>
          <w:i/>
          <w:iCs/>
        </w:rPr>
        <w:t>)</w:t>
      </w:r>
    </w:p>
    <w:p w:rsidR="0004259B" w:rsidRDefault="0004259B" w:rsidP="0004259B">
      <w:pPr>
        <w:pStyle w:val="Odstavecseseznamem"/>
        <w:numPr>
          <w:ilvl w:val="0"/>
          <w:numId w:val="2"/>
        </w:numPr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Má hvězda (Bedřich Smetana)</w:t>
      </w:r>
    </w:p>
    <w:p w:rsidR="00954869" w:rsidRDefault="0004259B" w:rsidP="00954869">
      <w:pPr>
        <w:pStyle w:val="Odstavecseseznamem"/>
        <w:numPr>
          <w:ilvl w:val="0"/>
          <w:numId w:val="2"/>
        </w:numPr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Za hory slunce zapadá (Bedřich Smetana</w:t>
      </w:r>
      <w:r w:rsidRPr="00954869">
        <w:rPr>
          <w:rFonts w:ascii="Candara" w:hAnsi="Candara"/>
          <w:i/>
          <w:iCs/>
        </w:rPr>
        <w:t>)</w:t>
      </w:r>
    </w:p>
    <w:p w:rsidR="00954869" w:rsidRPr="00954869" w:rsidRDefault="00954869" w:rsidP="00954869">
      <w:pPr>
        <w:pStyle w:val="Odstavecseseznamem"/>
        <w:numPr>
          <w:ilvl w:val="0"/>
          <w:numId w:val="2"/>
        </w:numPr>
        <w:tabs>
          <w:tab w:val="center" w:pos="4536"/>
          <w:tab w:val="left" w:pos="5910"/>
        </w:tabs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>Ave Maria (</w:t>
      </w:r>
      <w:proofErr w:type="spellStart"/>
      <w:r>
        <w:rPr>
          <w:rFonts w:ascii="Candara" w:hAnsi="Candara"/>
          <w:i/>
          <w:iCs/>
        </w:rPr>
        <w:t>Giulio</w:t>
      </w:r>
      <w:proofErr w:type="spellEnd"/>
      <w:r>
        <w:rPr>
          <w:rFonts w:ascii="Candara" w:hAnsi="Candara"/>
          <w:i/>
          <w:iCs/>
        </w:rPr>
        <w:t xml:space="preserve"> </w:t>
      </w:r>
      <w:proofErr w:type="spellStart"/>
      <w:r>
        <w:rPr>
          <w:rFonts w:ascii="Candara" w:hAnsi="Candara"/>
          <w:i/>
          <w:iCs/>
        </w:rPr>
        <w:t>Caccini</w:t>
      </w:r>
      <w:proofErr w:type="spellEnd"/>
      <w:r>
        <w:rPr>
          <w:rFonts w:ascii="Candara" w:hAnsi="Candara"/>
          <w:i/>
          <w:iCs/>
        </w:rPr>
        <w:t>)</w:t>
      </w:r>
    </w:p>
    <w:p w:rsidR="00954869" w:rsidRPr="00954869" w:rsidRDefault="00954869" w:rsidP="00954869">
      <w:pPr>
        <w:pStyle w:val="Odstavecseseznamem"/>
        <w:numPr>
          <w:ilvl w:val="0"/>
          <w:numId w:val="2"/>
        </w:numPr>
        <w:tabs>
          <w:tab w:val="center" w:pos="4536"/>
          <w:tab w:val="left" w:pos="5910"/>
        </w:tabs>
        <w:spacing w:line="480" w:lineRule="auto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 xml:space="preserve">Ave </w:t>
      </w:r>
      <w:proofErr w:type="spellStart"/>
      <w:r>
        <w:rPr>
          <w:rFonts w:ascii="Candara" w:hAnsi="Candara"/>
          <w:i/>
          <w:iCs/>
        </w:rPr>
        <w:t>verum</w:t>
      </w:r>
      <w:proofErr w:type="spellEnd"/>
      <w:r>
        <w:rPr>
          <w:rFonts w:ascii="Candara" w:hAnsi="Candara"/>
          <w:i/>
          <w:iCs/>
        </w:rPr>
        <w:t xml:space="preserve"> corpus (Wolfgang Amadeus Mozart)</w:t>
      </w:r>
    </w:p>
    <w:p w:rsidR="00954869" w:rsidRDefault="00954869" w:rsidP="00954869">
      <w:pPr>
        <w:spacing w:line="480" w:lineRule="auto"/>
        <w:rPr>
          <w:rFonts w:ascii="Candara" w:hAnsi="Candara"/>
          <w:i/>
          <w:iCs/>
        </w:rPr>
      </w:pPr>
    </w:p>
    <w:p w:rsidR="00E709F5" w:rsidRDefault="00E709F5"/>
    <w:sectPr w:rsidR="00E7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6601"/>
    <w:multiLevelType w:val="hybridMultilevel"/>
    <w:tmpl w:val="AD7CD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1548"/>
    <w:multiLevelType w:val="hybridMultilevel"/>
    <w:tmpl w:val="7D385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9B"/>
    <w:rsid w:val="0004259B"/>
    <w:rsid w:val="00070FEE"/>
    <w:rsid w:val="003E4C58"/>
    <w:rsid w:val="008C100D"/>
    <w:rsid w:val="00954869"/>
    <w:rsid w:val="00E7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558B"/>
  <w15:chartTrackingRefBased/>
  <w15:docId w15:val="{B0AEDB7D-513B-47A9-B3DA-8F37D858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25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5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F4F9-D612-4D61-9969-76694252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 5</dc:creator>
  <cp:keywords/>
  <dc:description/>
  <cp:lastModifiedBy>Lenovo</cp:lastModifiedBy>
  <cp:revision>5</cp:revision>
  <cp:lastPrinted>2023-11-28T16:33:00Z</cp:lastPrinted>
  <dcterms:created xsi:type="dcterms:W3CDTF">2023-11-28T16:02:00Z</dcterms:created>
  <dcterms:modified xsi:type="dcterms:W3CDTF">2025-01-06T10:32:00Z</dcterms:modified>
</cp:coreProperties>
</file>