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359" w14:textId="020536D7" w:rsidR="00685F96" w:rsidRPr="00685F96" w:rsidRDefault="00685F96" w:rsidP="00685F96">
      <w:pPr>
        <w:shd w:val="clear" w:color="auto" w:fill="1E1E1E"/>
        <w:tabs>
          <w:tab w:val="num" w:pos="720"/>
        </w:tabs>
        <w:ind w:left="720" w:hanging="360"/>
        <w:rPr>
          <w:rFonts w:ascii="Arial" w:hAnsi="Arial" w:cs="Arial"/>
          <w:color w:val="FF0000"/>
          <w:sz w:val="48"/>
          <w:szCs w:val="48"/>
        </w:rPr>
      </w:pPr>
      <w:r w:rsidRPr="00685F96">
        <w:rPr>
          <w:rFonts w:ascii="Arial" w:hAnsi="Arial" w:cs="Arial"/>
          <w:color w:val="FF0000"/>
          <w:sz w:val="48"/>
          <w:szCs w:val="48"/>
        </w:rPr>
        <w:t>Cimbálová muzika Linda</w:t>
      </w:r>
    </w:p>
    <w:p w14:paraId="2DA719E7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Pime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chlapci,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pime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víno</w:t>
      </w:r>
    </w:p>
    <w:p w14:paraId="62D98A3C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Čarovná zelina (Chodila po ní)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Luhačovské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zálesí</w:t>
      </w:r>
    </w:p>
    <w:p w14:paraId="5FCA1B92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Obilí (Ej žito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žito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etc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.)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Luhačovské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zálesí</w:t>
      </w:r>
    </w:p>
    <w:p w14:paraId="339559E8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Maryjánek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drobný (Tam dole na dole)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Luhačovské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zálesí</w:t>
      </w:r>
    </w:p>
    <w:p w14:paraId="3331E752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Rozmarýn a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čérnobýl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(Točené)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Vizovicko</w:t>
      </w:r>
      <w:proofErr w:type="spellEnd"/>
    </w:p>
    <w:p w14:paraId="0D88F253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Když jsem šel z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Hradišťa</w:t>
      </w:r>
      <w:proofErr w:type="spellEnd"/>
    </w:p>
    <w:p w14:paraId="77B42AA4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Lilia, fialka a kopřiva (Valčíky)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Luhačovské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zálesí</w:t>
      </w:r>
    </w:p>
    <w:p w14:paraId="5E9088A1" w14:textId="77777777" w:rsidR="00685F96" w:rsidRPr="00685F96" w:rsidRDefault="00685F96" w:rsidP="00685F96">
      <w:pPr>
        <w:pStyle w:val="playerplaylistitem"/>
        <w:numPr>
          <w:ilvl w:val="0"/>
          <w:numId w:val="1"/>
        </w:numPr>
        <w:shd w:val="clear" w:color="auto" w:fill="1E1E1E"/>
        <w:rPr>
          <w:rFonts w:ascii="Arial" w:hAnsi="Arial" w:cs="Arial"/>
          <w:color w:val="FFFFFF"/>
          <w:sz w:val="40"/>
          <w:szCs w:val="40"/>
        </w:rPr>
      </w:pPr>
      <w:r w:rsidRPr="00685F96">
        <w:rPr>
          <w:rFonts w:ascii="Arial" w:hAnsi="Arial" w:cs="Arial"/>
          <w:color w:val="FFFFFF"/>
          <w:sz w:val="40"/>
          <w:szCs w:val="40"/>
        </w:rPr>
        <w:t xml:space="preserve">Z jabloně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jablúčko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(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Šak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si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moja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milá) </w:t>
      </w:r>
      <w:proofErr w:type="spellStart"/>
      <w:r w:rsidRPr="00685F96">
        <w:rPr>
          <w:rFonts w:ascii="Arial" w:hAnsi="Arial" w:cs="Arial"/>
          <w:color w:val="FFFFFF"/>
          <w:sz w:val="40"/>
          <w:szCs w:val="40"/>
        </w:rPr>
        <w:t>Luhačovské</w:t>
      </w:r>
      <w:proofErr w:type="spellEnd"/>
      <w:r w:rsidRPr="00685F96">
        <w:rPr>
          <w:rFonts w:ascii="Arial" w:hAnsi="Arial" w:cs="Arial"/>
          <w:color w:val="FFFFFF"/>
          <w:sz w:val="40"/>
          <w:szCs w:val="40"/>
        </w:rPr>
        <w:t xml:space="preserve"> zálesí</w:t>
      </w:r>
    </w:p>
    <w:p w14:paraId="43F95951" w14:textId="77777777" w:rsidR="00BA02DF" w:rsidRDefault="00BA02DF"/>
    <w:sectPr w:rsidR="00BA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2228"/>
    <w:multiLevelType w:val="multilevel"/>
    <w:tmpl w:val="0AAE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96"/>
    <w:rsid w:val="00685F96"/>
    <w:rsid w:val="00B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F0B4"/>
  <w15:chartTrackingRefBased/>
  <w15:docId w15:val="{CB8CC7F7-557E-404E-932E-05ECD7A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yerplaylistitem">
    <w:name w:val="player__playlist__item"/>
    <w:basedOn w:val="Normln"/>
    <w:rsid w:val="0068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4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7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9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7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4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2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2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0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6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2021-10-06T07:10:00Z</dcterms:created>
  <dcterms:modified xsi:type="dcterms:W3CDTF">2021-10-06T07:12:00Z</dcterms:modified>
</cp:coreProperties>
</file>