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A32E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br/>
        <w:t>1.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Goralské</w:t>
      </w:r>
      <w:proofErr w:type="spellEnd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zbojnícke</w:t>
      </w:r>
      <w:proofErr w:type="spellEnd"/>
    </w:p>
    <w:p w14:paraId="1D70D4F5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2.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Poďme</w:t>
      </w:r>
      <w:proofErr w:type="spellEnd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sa</w:t>
      </w:r>
      <w:proofErr w:type="spellEnd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 už 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zabávať</w:t>
      </w:r>
      <w:proofErr w:type="spellEnd"/>
    </w:p>
    <w:p w14:paraId="0CA68C28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3.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EJ, PLAKALA, PLAKALA</w:t>
      </w:r>
    </w:p>
    <w:p w14:paraId="6C5B8324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4.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Pustite</w:t>
      </w:r>
      <w:proofErr w:type="spellEnd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ma</w:t>
      </w:r>
      <w:proofErr w:type="spellEnd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 mamko</w:t>
      </w:r>
    </w:p>
    <w:p w14:paraId="0DC2E727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5.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TÁ LÁSKA NEBESKÁ</w:t>
      </w:r>
    </w:p>
    <w:p w14:paraId="092A8C60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6.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VLASY ČIERNE</w:t>
      </w:r>
    </w:p>
    <w:p w14:paraId="4058041C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7.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Mám 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ja</w:t>
      </w:r>
      <w:proofErr w:type="spellEnd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 hrušku</w:t>
      </w:r>
    </w:p>
    <w:p w14:paraId="0BA279B8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8.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FURMAN</w:t>
      </w:r>
    </w:p>
    <w:p w14:paraId="73244F9F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9.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   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TY SI MOJA JEDINÁ</w:t>
      </w:r>
    </w:p>
    <w:p w14:paraId="530F876A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10.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KAROLÍNA</w:t>
      </w:r>
    </w:p>
    <w:p w14:paraId="15CAC2B4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11.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PIJÚ, CHLAPCI, PIJÚ</w:t>
      </w:r>
    </w:p>
    <w:p w14:paraId="1E9C3B06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12.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KAČMÁREČKA 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moja</w:t>
      </w:r>
      <w:proofErr w:type="spellEnd"/>
    </w:p>
    <w:p w14:paraId="6A912188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13.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GORAĽU / ANJEL</w:t>
      </w:r>
    </w:p>
    <w:p w14:paraId="5CC03BC4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14.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MARIŠA- ANKA</w:t>
      </w:r>
      <w:proofErr w:type="gram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+  ANKA</w:t>
      </w:r>
      <w:proofErr w:type="gramEnd"/>
    </w:p>
    <w:p w14:paraId="55C1B47B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15.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Na </w:t>
      </w:r>
      <w:proofErr w:type="spellStart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Královej</w:t>
      </w:r>
      <w:proofErr w:type="spellEnd"/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 xml:space="preserve"> holi</w:t>
      </w:r>
    </w:p>
    <w:p w14:paraId="0335AA34" w14:textId="77777777" w:rsidR="00073238" w:rsidRDefault="00073238" w:rsidP="00073238">
      <w:pPr>
        <w:pStyle w:val="xmsonormal"/>
        <w:shd w:val="clear" w:color="auto" w:fill="FFFFFF"/>
        <w:spacing w:before="0" w:beforeAutospacing="0" w:after="0" w:afterAutospacing="0" w:line="231" w:lineRule="atLeast"/>
        <w:ind w:left="1276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PRÍDAVOK:</w:t>
      </w:r>
    </w:p>
    <w:p w14:paraId="3CCF465C" w14:textId="77777777" w:rsidR="00073238" w:rsidRDefault="00073238" w:rsidP="00073238">
      <w:pPr>
        <w:pStyle w:val="xgmail-msolistparagraph"/>
        <w:shd w:val="clear" w:color="auto" w:fill="FFFFFF"/>
        <w:spacing w:before="0" w:beforeAutospacing="0" w:after="0" w:afterAutospacing="0" w:line="231" w:lineRule="atLeast"/>
        <w:ind w:left="927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16.</w:t>
      </w:r>
      <w:r>
        <w:rPr>
          <w:b/>
          <w:bCs/>
          <w:color w:val="242424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  <w:t>DO HORY PODME / 17. VYSOKÁ GURKA RASTIE</w:t>
      </w:r>
    </w:p>
    <w:p w14:paraId="331102CB" w14:textId="77777777" w:rsidR="001C0BBA" w:rsidRDefault="001C0BBA"/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8"/>
    <w:rsid w:val="00073238"/>
    <w:rsid w:val="001C0BBA"/>
    <w:rsid w:val="0049245D"/>
    <w:rsid w:val="007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EBA"/>
  <w15:chartTrackingRefBased/>
  <w15:docId w15:val="{DD701AD7-DAB1-40B9-8BBF-C1B4237D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gmail-msolistparagraph">
    <w:name w:val="x_gmail-msolistparagraph"/>
    <w:basedOn w:val="Normln"/>
    <w:rsid w:val="000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msonormal">
    <w:name w:val="x_msonormal"/>
    <w:basedOn w:val="Normln"/>
    <w:rsid w:val="000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2024-02-29T06:28:00Z</dcterms:created>
  <dcterms:modified xsi:type="dcterms:W3CDTF">2024-02-29T06:28:00Z</dcterms:modified>
</cp:coreProperties>
</file>