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REPERTOÁROVÝ LIST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ANDĚL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KAMAŠE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(Hudba:IgorOrozovič,text:MilanŠotek)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ŠTĚNICE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MARIONETA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HVĚZDY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JETODÁVNO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CIGARETA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HIPPOKRAT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VZRUŠENÍ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LAZARUS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(Hudba,text:DavidBowie)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-DEŠTĚ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-FREUD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-NÁUŠNICE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-MmeJANJOUR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-OPIČÁK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-JEDNO MÍSTO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TMA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(Hudba,text:IgorOrozovič)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7338" w:w="11906" w:orient="portrait"/>
      <w:pgMar w:bottom="777" w:top="1133" w:left="571" w:right="318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0E3A5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CMaWmEwUJDYItqK+QgZHGRPhw==">CgMxLjA4AHIhMTBtYWNrbDN1SW9pbzZDMkpWd3JUbVpMTzV6dHdtZHE3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2023-06-13T10:52:00Z</dcterms:created>
  <dc:creator>Kateřina Fialová</dc:creator>
</cp:coreProperties>
</file>