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95C" w:rsidRPr="00D6495C" w:rsidRDefault="00D6495C">
      <w:pPr>
        <w:rPr>
          <w:rFonts w:ascii="Arial" w:hAnsi="Arial" w:cs="Arial"/>
          <w:b/>
          <w:color w:val="222222"/>
          <w:shd w:val="clear" w:color="auto" w:fill="FFFFFF"/>
        </w:rPr>
      </w:pPr>
      <w:r w:rsidRPr="00D6495C">
        <w:rPr>
          <w:rFonts w:ascii="Arial" w:hAnsi="Arial" w:cs="Arial"/>
          <w:b/>
          <w:color w:val="222222"/>
          <w:shd w:val="clear" w:color="auto" w:fill="FFFFFF"/>
        </w:rPr>
        <w:t xml:space="preserve">PL </w:t>
      </w:r>
      <w:proofErr w:type="spellStart"/>
      <w:r w:rsidRPr="00D6495C">
        <w:rPr>
          <w:rFonts w:ascii="Arial" w:hAnsi="Arial" w:cs="Arial"/>
          <w:b/>
          <w:color w:val="222222"/>
          <w:shd w:val="clear" w:color="auto" w:fill="FFFFFF"/>
        </w:rPr>
        <w:t>Ballistic</w:t>
      </w:r>
      <w:proofErr w:type="spellEnd"/>
      <w:r w:rsidRPr="00D6495C">
        <w:rPr>
          <w:rFonts w:ascii="Arial" w:hAnsi="Arial" w:cs="Arial"/>
          <w:b/>
          <w:color w:val="222222"/>
          <w:shd w:val="clear" w:color="auto" w:fill="FFFFFF"/>
        </w:rPr>
        <w:t>:</w:t>
      </w:r>
    </w:p>
    <w:p w:rsidR="000714B3" w:rsidRDefault="00D6495C">
      <w:r>
        <w:rPr>
          <w:rFonts w:ascii="Arial" w:hAnsi="Arial" w:cs="Arial"/>
          <w:color w:val="222222"/>
          <w:shd w:val="clear" w:color="auto" w:fill="FFFFFF"/>
        </w:rPr>
        <w:t>Hledá se žena</w:t>
      </w:r>
      <w:r>
        <w:rPr>
          <w:rFonts w:ascii="Arial" w:hAnsi="Arial" w:cs="Arial"/>
          <w:color w:val="222222"/>
        </w:rPr>
        <w:br/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Dlouhej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kouř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Budu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vzpominat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(naše)</w:t>
      </w:r>
      <w:r>
        <w:rPr>
          <w:rFonts w:ascii="Arial" w:hAnsi="Arial" w:cs="Arial"/>
          <w:color w:val="222222"/>
        </w:rPr>
        <w:br/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Pulnoční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(Neckář)</w:t>
      </w:r>
      <w:r>
        <w:rPr>
          <w:rFonts w:ascii="Arial" w:hAnsi="Arial" w:cs="Arial"/>
          <w:color w:val="222222"/>
        </w:rPr>
        <w:br/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Depardieu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(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Vohnout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Blázen (naše)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Šrouby a matice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Jingle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bells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rock</w:t>
      </w:r>
      <w:bookmarkStart w:id="0" w:name="_GoBack"/>
      <w:bookmarkEnd w:id="0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Když nemůžeš (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Mirai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Rybolov (naše)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Františkovy Lázně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Jahody Mražený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Štědrý večer (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xindlx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)</w:t>
      </w:r>
    </w:p>
    <w:sectPr w:rsidR="000714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95C"/>
    <w:rsid w:val="000714B3"/>
    <w:rsid w:val="00D64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759BF"/>
  <w15:chartTrackingRefBased/>
  <w15:docId w15:val="{B121A362-0012-475E-A37D-427E5EADD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2023-12-21T07:58:00Z</dcterms:created>
  <dcterms:modified xsi:type="dcterms:W3CDTF">2023-12-21T07:59:00Z</dcterms:modified>
</cp:coreProperties>
</file>